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dtPr>
        <w:sdtEndPr/>
        <w:sdtContent>
          <w:r w:rsidR="00531B09">
            <w:rPr>
              <w:rFonts w:asciiTheme="majorHAnsi" w:hAnsiTheme="majorHAnsi"/>
              <w:sz w:val="20"/>
              <w:szCs w:val="20"/>
            </w:rPr>
            <w:t>NHP72 (2015)</w:t>
          </w:r>
        </w:sdtContent>
      </w:sdt>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AF3758" w:rsidRDefault="008E6E57"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161BE">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Print 1 copy for signatures and save 1 electronic copy.</w:t>
      </w:r>
    </w:p>
    <w:p w:rsidR="00A17840" w:rsidRPr="00A17840" w:rsidRDefault="008E6E57"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A17840" w:rsidRPr="00592A95">
        <w:rPr>
          <w:rFonts w:asciiTheme="majorHAnsi" w:hAnsiTheme="majorHAnsi" w:cs="Arial"/>
          <w:sz w:val="20"/>
          <w:szCs w:val="20"/>
        </w:rPr>
        <w:t xml:space="preserve"> - Print 1 copy for signatures and send 1 electronic copy to </w:t>
      </w:r>
      <w:hyperlink r:id="rId8" w:history="1">
        <w:r w:rsidR="00D3547B" w:rsidRPr="00D2362A">
          <w:rPr>
            <w:rStyle w:val="Hyperlink"/>
            <w:rFonts w:asciiTheme="majorHAnsi" w:hAnsiTheme="majorHAnsi" w:cs="Arial"/>
            <w:sz w:val="20"/>
            <w:szCs w:val="20"/>
          </w:rPr>
          <w:t>pheath@astate.edu</w:t>
        </w:r>
      </w:hyperlink>
    </w:p>
    <w:p w:rsidR="00BA6583" w:rsidRDefault="00BA6583" w:rsidP="00BA6583">
      <w:pPr>
        <w:rPr>
          <w:rFonts w:asciiTheme="majorHAnsi" w:hAnsiTheme="majorHAnsi"/>
        </w:rPr>
      </w:pPr>
    </w:p>
    <w:p w:rsidR="005522E4" w:rsidRPr="00592A95" w:rsidRDefault="005522E4" w:rsidP="00BA6583">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rsidTr="0053245F">
        <w:trPr>
          <w:trHeight w:val="1089"/>
        </w:trPr>
        <w:tc>
          <w:tcPr>
            <w:tcW w:w="5451" w:type="dxa"/>
            <w:vAlign w:val="center"/>
          </w:tcPr>
          <w:p w:rsidR="00BA6583" w:rsidRPr="00592A95" w:rsidRDefault="008E6E57" w:rsidP="0053245F">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rsidR="00BA6583" w:rsidRPr="00592A95" w:rsidRDefault="008E6E57" w:rsidP="0053245F">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placeholder>
                      <w:docPart w:val="C7D306F24D684DFEB8E3E0F4364B37F0"/>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D322CB73E42D4A12976B2152167FB5F6"/>
                </w:placeholder>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rsidTr="0053245F">
        <w:trPr>
          <w:trHeight w:val="1089"/>
        </w:trPr>
        <w:tc>
          <w:tcPr>
            <w:tcW w:w="5451" w:type="dxa"/>
            <w:vAlign w:val="center"/>
          </w:tcPr>
          <w:p w:rsidR="00BA6583" w:rsidRPr="00592A95" w:rsidRDefault="008E6E57" w:rsidP="0053245F">
            <w:pPr>
              <w:rPr>
                <w:rFonts w:asciiTheme="majorHAnsi" w:hAnsiTheme="majorHAnsi"/>
                <w:sz w:val="20"/>
                <w:szCs w:val="20"/>
              </w:rPr>
            </w:pPr>
            <w:sdt>
              <w:sdtPr>
                <w:rPr>
                  <w:rFonts w:asciiTheme="majorHAnsi" w:hAnsiTheme="majorHAnsi"/>
                  <w:sz w:val="20"/>
                  <w:szCs w:val="20"/>
                </w:rPr>
                <w:id w:val="1169676060"/>
                <w:placeholder>
                  <w:docPart w:val="BD210E55098846F495DA6CBBF7687F47"/>
                </w:placeholder>
              </w:sdtPr>
              <w:sdtEndPr/>
              <w:sdtContent>
                <w:sdt>
                  <w:sdtPr>
                    <w:rPr>
                      <w:rFonts w:asciiTheme="majorHAnsi" w:hAnsiTheme="majorHAnsi"/>
                      <w:sz w:val="20"/>
                      <w:szCs w:val="20"/>
                    </w:rPr>
                    <w:id w:val="376897373"/>
                    <w:placeholder>
                      <w:docPart w:val="479191488C5C4C2A9F61E78683EB5FE9"/>
                    </w:placeholder>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rsidR="00BA6583" w:rsidRPr="00592A95" w:rsidRDefault="008E6E57" w:rsidP="0053245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BA6583" w:rsidRPr="00592A95" w:rsidTr="0053245F">
        <w:trPr>
          <w:trHeight w:val="1089"/>
        </w:trPr>
        <w:tc>
          <w:tcPr>
            <w:tcW w:w="5451" w:type="dxa"/>
            <w:vAlign w:val="center"/>
          </w:tcPr>
          <w:p w:rsidR="00BA6583" w:rsidRPr="00592A95" w:rsidRDefault="008E6E57" w:rsidP="0053245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rsidR="00BA6583" w:rsidRPr="00592A95" w:rsidRDefault="008E6E57"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rsidTr="0053245F">
        <w:trPr>
          <w:trHeight w:val="1089"/>
        </w:trPr>
        <w:tc>
          <w:tcPr>
            <w:tcW w:w="5451" w:type="dxa"/>
            <w:vAlign w:val="center"/>
          </w:tcPr>
          <w:p w:rsidR="00BA6583" w:rsidRPr="00592A95" w:rsidRDefault="008E6E57" w:rsidP="005324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rsidR="00BA6583" w:rsidRPr="00592A95" w:rsidRDefault="008E6E57"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BA6583" w:rsidRPr="00592A95" w:rsidTr="0053245F">
        <w:trPr>
          <w:trHeight w:val="1089"/>
        </w:trPr>
        <w:tc>
          <w:tcPr>
            <w:tcW w:w="5451" w:type="dxa"/>
            <w:vAlign w:val="center"/>
          </w:tcPr>
          <w:p w:rsidR="00BA6583" w:rsidRPr="00592A95" w:rsidRDefault="00BA6583" w:rsidP="0053245F">
            <w:pPr>
              <w:rPr>
                <w:rFonts w:asciiTheme="majorHAnsi" w:hAnsiTheme="majorHAnsi"/>
                <w:sz w:val="20"/>
                <w:szCs w:val="20"/>
              </w:rPr>
            </w:pPr>
          </w:p>
        </w:tc>
        <w:tc>
          <w:tcPr>
            <w:tcW w:w="5451" w:type="dxa"/>
            <w:vAlign w:val="center"/>
          </w:tcPr>
          <w:p w:rsidR="00BA6583" w:rsidRPr="00592A95" w:rsidRDefault="008E6E57" w:rsidP="0053245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Vice Chancellor for Academic Affairs</w:t>
            </w:r>
          </w:p>
        </w:tc>
      </w:tr>
    </w:tbl>
    <w:p w:rsidR="00BA6583" w:rsidRDefault="00BA6583" w:rsidP="00384538">
      <w:pPr>
        <w:pBdr>
          <w:bottom w:val="single" w:sz="12" w:space="1" w:color="auto"/>
        </w:pBdr>
        <w:rPr>
          <w:rFonts w:asciiTheme="majorHAnsi" w:hAnsiTheme="majorHAnsi" w:cs="Arial"/>
          <w:sz w:val="20"/>
          <w:szCs w:val="20"/>
        </w:rPr>
      </w:pPr>
    </w:p>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5161B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LPN-AASN Online</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8644F1" w:rsidRDefault="005161B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Renee S. Miller, </w:t>
          </w:r>
          <w:hyperlink r:id="rId9" w:history="1">
            <w:r w:rsidRPr="00091152">
              <w:rPr>
                <w:rStyle w:val="Hyperlink"/>
                <w:rFonts w:asciiTheme="majorHAnsi" w:hAnsiTheme="majorHAnsi" w:cs="Arial"/>
                <w:sz w:val="20"/>
                <w:szCs w:val="20"/>
              </w:rPr>
              <w:t>rsmiller@astate.edu</w:t>
            </w:r>
          </w:hyperlink>
          <w:r>
            <w:rPr>
              <w:rFonts w:asciiTheme="majorHAnsi" w:hAnsiTheme="majorHAnsi" w:cs="Arial"/>
              <w:sz w:val="20"/>
              <w:szCs w:val="20"/>
            </w:rPr>
            <w:t>; 972-3074</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p w:rsidR="009A533E" w:rsidRPr="008644F1" w:rsidRDefault="00D73EF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August 2017</w:t>
      </w:r>
    </w:p>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8E6E57"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161FC2">
            <w:rPr>
              <w:rFonts w:asciiTheme="majorHAnsi" w:hAnsiTheme="majorHAnsi" w:cs="Arial"/>
              <w:sz w:val="20"/>
              <w:szCs w:val="20"/>
            </w:rPr>
            <w:t>Yes</w:t>
          </w:r>
          <w:r w:rsidR="00EC7C0B">
            <w:rPr>
              <w:rFonts w:asciiTheme="majorHAnsi" w:hAnsiTheme="majorHAnsi" w:cs="Arial"/>
              <w:sz w:val="20"/>
              <w:szCs w:val="20"/>
            </w:rPr>
            <w:t>; completed tuition and fees change form</w:t>
          </w:r>
          <w:r w:rsidR="007B06A0">
            <w:rPr>
              <w:rFonts w:asciiTheme="majorHAnsi" w:hAnsiTheme="majorHAnsi" w:cs="Arial"/>
              <w:sz w:val="20"/>
              <w:szCs w:val="20"/>
            </w:rPr>
            <w:t>s</w:t>
          </w:r>
          <w:r w:rsidR="00681E52">
            <w:rPr>
              <w:rFonts w:asciiTheme="majorHAnsi" w:hAnsiTheme="majorHAnsi" w:cs="Arial"/>
              <w:sz w:val="20"/>
              <w:szCs w:val="20"/>
            </w:rPr>
            <w:t xml:space="preserve"> </w:t>
          </w:r>
          <w:r w:rsidR="007B06A0">
            <w:rPr>
              <w:rFonts w:asciiTheme="majorHAnsi" w:hAnsiTheme="majorHAnsi" w:cs="Arial"/>
              <w:sz w:val="20"/>
              <w:szCs w:val="20"/>
            </w:rPr>
            <w:t xml:space="preserve">for each proposed course is </w:t>
          </w:r>
          <w:r w:rsidR="00681E52">
            <w:rPr>
              <w:rFonts w:asciiTheme="majorHAnsi" w:hAnsiTheme="majorHAnsi" w:cs="Arial"/>
              <w:sz w:val="20"/>
              <w:szCs w:val="20"/>
            </w:rPr>
            <w:t>attached</w:t>
          </w:r>
          <w:r w:rsidR="007B06A0">
            <w:rPr>
              <w:rFonts w:asciiTheme="majorHAnsi" w:hAnsiTheme="majorHAnsi" w:cs="Arial"/>
              <w:sz w:val="20"/>
              <w:szCs w:val="20"/>
            </w:rPr>
            <w:t>.</w:t>
          </w:r>
        </w:sdtContent>
      </w:sdt>
      <w:r w:rsidR="003F32F3" w:rsidRPr="008644F1">
        <w:rPr>
          <w:rFonts w:asciiTheme="majorHAnsi" w:hAnsiTheme="majorHAnsi" w:cs="Arial"/>
          <w:sz w:val="20"/>
          <w:szCs w:val="20"/>
        </w:rPr>
        <w:t xml:space="preserve"> </w:t>
      </w:r>
    </w:p>
    <w:p w:rsidR="005522E4" w:rsidRDefault="005522E4">
      <w:pPr>
        <w:rPr>
          <w:rFonts w:asciiTheme="majorHAnsi" w:hAnsiTheme="majorHAnsi" w:cs="Arial"/>
          <w:sz w:val="20"/>
          <w:szCs w:val="20"/>
        </w:rPr>
      </w:pPr>
      <w:r>
        <w:rPr>
          <w:rFonts w:asciiTheme="majorHAnsi" w:hAnsiTheme="majorHAnsi" w:cs="Arial"/>
          <w:sz w:val="20"/>
          <w:szCs w:val="20"/>
        </w:rPr>
        <w:br w:type="page"/>
      </w:r>
    </w:p>
    <w:p w:rsidR="00FE782B" w:rsidRPr="005522E4" w:rsidRDefault="00FE782B" w:rsidP="005522E4">
      <w:pPr>
        <w:jc w:val="center"/>
        <w:rPr>
          <w:rFonts w:asciiTheme="majorHAnsi" w:hAnsiTheme="majorHAnsi" w:cs="Arial"/>
          <w:b/>
          <w:sz w:val="28"/>
          <w:szCs w:val="20"/>
        </w:rPr>
      </w:pPr>
      <w:r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sdtPr>
      <w:sdtEndPr/>
      <w:sdtContent>
        <w:p w:rsidR="005161BE" w:rsidRPr="005161BE" w:rsidRDefault="005161BE" w:rsidP="005161BE">
          <w:pPr>
            <w:pStyle w:val="Pa436"/>
            <w:spacing w:after="260"/>
            <w:ind w:left="360" w:hanging="360"/>
            <w:jc w:val="both"/>
            <w:rPr>
              <w:rFonts w:eastAsia="Calibri" w:cs="Book Antiqua"/>
              <w:color w:val="221E1F"/>
              <w:sz w:val="23"/>
              <w:szCs w:val="23"/>
            </w:rPr>
          </w:pPr>
          <w:r w:rsidRPr="005161BE">
            <w:rPr>
              <w:rFonts w:eastAsia="Calibri" w:cs="Book Antiqua"/>
              <w:b/>
              <w:bCs/>
              <w:color w:val="221E1F"/>
              <w:sz w:val="23"/>
              <w:szCs w:val="23"/>
            </w:rPr>
            <w:t>Nursing (NRS) Page 519</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1123. Making Connections Nursing </w:t>
          </w:r>
          <w:r w:rsidRPr="005161BE">
            <w:rPr>
              <w:rFonts w:ascii="Arial" w:eastAsia="Calibri" w:hAnsi="Arial" w:cs="Arial"/>
              <w:color w:val="221E1F"/>
              <w:sz w:val="16"/>
              <w:szCs w:val="16"/>
            </w:rPr>
            <w:t xml:space="preserve">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understanding and appreciating nursing as a career choice. Fall,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1214. Introduction to Nursing </w:t>
          </w:r>
          <w:r w:rsidRPr="005161BE">
            <w:rPr>
              <w:rFonts w:ascii="Arial" w:eastAsia="Calibri" w:hAnsi="Arial" w:cs="Arial"/>
              <w:color w:val="221E1F"/>
              <w:sz w:val="16"/>
              <w:szCs w:val="16"/>
            </w:rPr>
            <w:t xml:space="preserve">Introduction to the health care system. Focus on theories and concepts in assisting the individuals in maintaining activities of daily living. Prerequisites, C or better in PSY 2513, MATH 1023, BIO 2203, BIO 2201, and ENG 1003.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1235. Nursing I </w:t>
          </w:r>
          <w:r w:rsidRPr="005161BE">
            <w:rPr>
              <w:rFonts w:ascii="Arial" w:eastAsia="Calibri" w:hAnsi="Arial" w:cs="Arial"/>
              <w:color w:val="221E1F"/>
              <w:sz w:val="16"/>
              <w:szCs w:val="16"/>
            </w:rPr>
            <w:t xml:space="preserve">Theories and concepts necessary for effective assessment of individual and family ability to meet activities of daily living and developmental needs. Child and adult health problems that are usual, expected and have predictable outcomes are studied. Emphasis is placed upon student use of the nursing process in identifying these problems and their resolutions through relevant nursing interventions. Prerequisites, admission to the program or C or better in NRS 1214, NRSP 1222, NRS 3392, NRSP 3391 or Corequisites, NRS 1252, NRSP 1243.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1252. Role Development I </w:t>
          </w:r>
          <w:r w:rsidRPr="005161BE">
            <w:rPr>
              <w:rFonts w:ascii="Arial" w:eastAsia="Calibri" w:hAnsi="Arial" w:cs="Arial"/>
              <w:color w:val="221E1F"/>
              <w:sz w:val="16"/>
              <w:szCs w:val="16"/>
            </w:rPr>
            <w:t xml:space="preserve">An introduction to the roles of the associate degree nurse as a provider of care, manager of care, and member of the profession. These roles will be explored as they relate to the profession of nursing, legal and ethical issues, principles of teaching and learning, theory of nursing, professional accountability, and current health issues. Corequisites, NRS 1235 and NRSP 1243. Fall. </w:t>
          </w:r>
        </w:p>
        <w:p w:rsidR="005161BE" w:rsidRPr="005161BE" w:rsidRDefault="005161BE" w:rsidP="005161BE">
          <w:pPr>
            <w:spacing w:after="0" w:line="240" w:lineRule="auto"/>
            <w:rPr>
              <w:rFonts w:ascii="Calibri" w:eastAsia="Calibri" w:hAnsi="Calibri" w:cs="Times New Roman"/>
              <w:b/>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NRS 1312 Role Development I</w:t>
          </w:r>
          <w:r w:rsidRPr="005161BE">
            <w:rPr>
              <w:rFonts w:ascii="Calibri" w:eastAsia="Calibri" w:hAnsi="Calibri" w:cs="Times New Roman"/>
              <w:i/>
              <w:color w:val="0070C0"/>
            </w:rPr>
            <w:t xml:space="preserve"> Introduction to the role of the registered nurse as a member of the profession. Discussion focus relates to the nursing profession, legal and ethical issues, theory of nursing, professional accountability, and current issues in health care.</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160" w:line="259" w:lineRule="auto"/>
            <w:rPr>
              <w:rFonts w:ascii="Calibri" w:eastAsia="Calibri" w:hAnsi="Calibri" w:cs="Times New Roman"/>
              <w:i/>
              <w:color w:val="0070C0"/>
            </w:rPr>
          </w:pPr>
          <w:r w:rsidRPr="005161BE">
            <w:rPr>
              <w:rFonts w:ascii="Calibri" w:eastAsia="Calibri" w:hAnsi="Calibri" w:cs="Times New Roman"/>
              <w:b/>
              <w:i/>
              <w:color w:val="0070C0"/>
            </w:rPr>
            <w:t xml:space="preserve">NRS 1321 Role Development II </w:t>
          </w:r>
          <w:r w:rsidRPr="005161BE">
            <w:rPr>
              <w:rFonts w:ascii="Calibri" w:eastAsia="Calibri" w:hAnsi="Calibri" w:cs="Times New Roman"/>
              <w:i/>
              <w:color w:val="0070C0"/>
            </w:rPr>
            <w:t>Continued exploration of the role of the registered nurse.  Discussion focus relates to the principles of teaching and learning, concepts of care, and introduction of leadership and management concepts.</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NRS 1313 Nursing I Medical Surgical</w:t>
          </w:r>
          <w:r w:rsidRPr="005161BE">
            <w:rPr>
              <w:rFonts w:ascii="Calibri" w:eastAsia="Calibri" w:hAnsi="Calibri" w:cs="Times New Roman"/>
              <w:i/>
              <w:color w:val="0070C0"/>
            </w:rPr>
            <w:t xml:space="preserve">  Introduc</w:t>
          </w:r>
          <w:r w:rsidR="00CB644C">
            <w:rPr>
              <w:rFonts w:ascii="Calibri" w:eastAsia="Calibri" w:hAnsi="Calibri" w:cs="Times New Roman"/>
              <w:i/>
              <w:color w:val="0070C0"/>
            </w:rPr>
            <w:t>tion to</w:t>
          </w:r>
          <w:r w:rsidRPr="005161BE">
            <w:rPr>
              <w:rFonts w:ascii="Calibri" w:eastAsia="Calibri" w:hAnsi="Calibri" w:cs="Times New Roman"/>
              <w:i/>
              <w:color w:val="0070C0"/>
            </w:rPr>
            <w:t xml:space="preserve"> theories and concept</w:t>
          </w:r>
          <w:r w:rsidR="00732033">
            <w:rPr>
              <w:rFonts w:ascii="Calibri" w:eastAsia="Calibri" w:hAnsi="Calibri" w:cs="Times New Roman"/>
              <w:i/>
              <w:color w:val="0070C0"/>
            </w:rPr>
            <w:t>s necessary to assess individuals’</w:t>
          </w:r>
          <w:r w:rsidRPr="005161BE">
            <w:rPr>
              <w:rFonts w:ascii="Calibri" w:eastAsia="Calibri" w:hAnsi="Calibri" w:cs="Times New Roman"/>
              <w:i/>
              <w:color w:val="0070C0"/>
            </w:rPr>
            <w:t xml:space="preserve"> and </w:t>
          </w:r>
          <w:r w:rsidR="00CB644C">
            <w:rPr>
              <w:rFonts w:ascii="Calibri" w:eastAsia="Calibri" w:hAnsi="Calibri" w:cs="Times New Roman"/>
              <w:i/>
              <w:color w:val="0070C0"/>
            </w:rPr>
            <w:t>families’</w:t>
          </w:r>
          <w:r w:rsidRPr="005161BE">
            <w:rPr>
              <w:rFonts w:ascii="Calibri" w:eastAsia="Calibri" w:hAnsi="Calibri" w:cs="Times New Roman"/>
              <w:i/>
              <w:color w:val="0070C0"/>
            </w:rPr>
            <w:t xml:space="preserve">  ability to meet client needs. Focus on common child and adult health problems with predictable outcomes. Emphasis on use of nursing process to identify problems and appropriate nursing interventions.</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NRS 1323 Nursing II Medical Surgical</w:t>
          </w:r>
          <w:r w:rsidRPr="005161BE">
            <w:rPr>
              <w:rFonts w:ascii="Calibri" w:eastAsia="Calibri" w:hAnsi="Calibri" w:cs="Times New Roman"/>
              <w:i/>
              <w:color w:val="0070C0"/>
            </w:rPr>
            <w:t xml:space="preserve">  Continued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b/>
              <w:bCs/>
              <w:color w:val="221E1F"/>
              <w:sz w:val="16"/>
              <w:szCs w:val="16"/>
            </w:rPr>
          </w:pP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1411. Clinical Calculations </w:t>
          </w:r>
          <w:r w:rsidRPr="005161BE">
            <w:rPr>
              <w:rFonts w:ascii="Arial" w:eastAsia="Calibri" w:hAnsi="Arial" w:cs="Arial"/>
              <w:color w:val="221E1F"/>
              <w:sz w:val="16"/>
              <w:szCs w:val="16"/>
            </w:rPr>
            <w:t xml:space="preserve">Provides additional experiences in calculation systems, conversions, and medications given in the clinical setting. Will not count as a nursing elective. Open to all AASN and BSN students, LPNs, RNs or by permission of instructor. This course may be repeated for a maximum of three hours. Fall,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2212. Nursing II Mental Health </w:t>
          </w:r>
          <w:r w:rsidRPr="005161BE">
            <w:rPr>
              <w:rFonts w:ascii="Arial" w:eastAsia="Calibri" w:hAnsi="Arial" w:cs="Book Antiqua"/>
              <w:color w:val="000000"/>
              <w:sz w:val="16"/>
              <w:szCs w:val="16"/>
            </w:rPr>
            <w:t xml:space="preserve">Continued use of the nursing process, with an emphasis </w:t>
          </w:r>
          <w:r w:rsidRPr="005161BE">
            <w:rPr>
              <w:rFonts w:ascii="Arial" w:eastAsia="Calibri" w:hAnsi="Arial" w:cs="Arial"/>
              <w:color w:val="221E1F"/>
              <w:sz w:val="16"/>
              <w:szCs w:val="16"/>
            </w:rPr>
            <w:t>on the bio-psycho-social-cultural aspects of individuals and families. Mental health and adult health problems that are usual, expected and have predictable outcomes are studied. Registration re</w:t>
          </w:r>
          <w:r w:rsidRPr="005161BE">
            <w:rPr>
              <w:rFonts w:ascii="Arial" w:eastAsia="Calibri" w:hAnsi="Arial" w:cs="Arial"/>
              <w:color w:val="221E1F"/>
              <w:sz w:val="16"/>
              <w:szCs w:val="16"/>
            </w:rPr>
            <w:softHyphen/>
            <w:t xml:space="preserve">stricted to AASN Program. Prerequisites, C or better in BIO 2223 and BIO 2221, CIT 1503 or CIS 1043, NRS 2392, NRS 3391, NRS 1235, NRSP 1243, and NRS 1252. Corequisites, NRS 2213, NRSP 2223, and NRS 2251.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2213. Nursing II Medical Surgical </w:t>
          </w:r>
          <w:r w:rsidRPr="005161BE">
            <w:rPr>
              <w:rFonts w:ascii="Arial" w:eastAsia="Calibri" w:hAnsi="Arial" w:cs="Arial"/>
              <w:color w:val="221E1F"/>
              <w:sz w:val="16"/>
              <w:szCs w:val="16"/>
            </w:rPr>
            <w:t xml:space="preserve">A focus on clients experiencing conditions that are usual, expected, and have predictable outcomes in a Medical-Surgical setting. Emphasis is on the nursing process with modification and redesign of the plan of care.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2221. Nursing Process Application </w:t>
          </w:r>
          <w:r w:rsidRPr="005161BE">
            <w:rPr>
              <w:rFonts w:ascii="Arial" w:eastAsia="Calibri" w:hAnsi="Arial" w:cs="Arial"/>
              <w:color w:val="221E1F"/>
              <w:sz w:val="16"/>
              <w:szCs w:val="16"/>
            </w:rPr>
            <w:t xml:space="preserve">Focuses on application of the nursing process and the use of critical thinking and problem solving skills to meet the needs of clients. Registration restricted to Nursing Majors. Prerequisites, C or better in NRS 1214 and NRS 2314. Demand.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2232. Nursing III Maternal Child </w:t>
          </w:r>
          <w:r w:rsidRPr="005161BE">
            <w:rPr>
              <w:rFonts w:ascii="Arial" w:eastAsia="Calibri" w:hAnsi="Arial" w:cs="Arial"/>
              <w:color w:val="221E1F"/>
              <w:sz w:val="16"/>
              <w:szCs w:val="16"/>
            </w:rPr>
            <w:t xml:space="preserve">A continuation of focus on clients experiencing conditions that are usual, expected, and have predictable outcomes in a Maternal Child setting. Emphasis is on the nursing process with modification and redesign of the plan of care. Prerequisites, C or better in BIO 2103, BIO 2101, NRS 1235, NRS 1252, NRS 2212, NRS 2213, NRS 2251, NRSP 1243, NRSP 2223. Corequisites, NRS 2233, NRSP 2244, NRSP 2272.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2233. Nursing III Medical Surgical </w:t>
          </w:r>
          <w:r w:rsidRPr="005161BE">
            <w:rPr>
              <w:rFonts w:ascii="Arial" w:eastAsia="Calibri" w:hAnsi="Arial" w:cs="Arial"/>
              <w:color w:val="221E1F"/>
              <w:sz w:val="16"/>
              <w:szCs w:val="16"/>
            </w:rPr>
            <w:t>A continuation of focus on clients experiencing conditions that are usual, expected, and have predictable outcomes in a Medical Surgical setting. Emphasis is on the nursing process with modification and redesign of the plan of care. Prerequi</w:t>
          </w:r>
          <w:r w:rsidRPr="005161BE">
            <w:rPr>
              <w:rFonts w:ascii="Arial" w:eastAsia="Calibri" w:hAnsi="Arial" w:cs="Arial"/>
              <w:color w:val="221E1F"/>
              <w:sz w:val="16"/>
              <w:szCs w:val="16"/>
            </w:rPr>
            <w:softHyphen/>
            <w:t xml:space="preserve">sites, C or better in BIO 2103, BIO 2101, NRS 1235, NRS 1252, NRS 2212, NRS 2213, NRS 2251, NRSP 1243, NRSP 2223. Corequisites, NRS 2232, NRSP 2244. NRSP 2272.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2251. Role Development II </w:t>
          </w:r>
          <w:r w:rsidRPr="005161BE">
            <w:rPr>
              <w:rFonts w:ascii="Arial" w:eastAsia="Calibri" w:hAnsi="Arial" w:cs="Arial"/>
              <w:color w:val="221E1F"/>
              <w:sz w:val="16"/>
              <w:szCs w:val="16"/>
            </w:rPr>
            <w:t xml:space="preserve">An analysis of the role of the Registered Nurse and the legal and ethical issues in the health care system. Managerial and leadership aspects as related to the profession are discussed. Prerequisites, C or better in NRS 1235, NRS 1252 and NRSP 1243. Spring.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2311. NCLEX Preparation </w:t>
          </w:r>
          <w:r w:rsidRPr="005161BE">
            <w:rPr>
              <w:rFonts w:ascii="Arial" w:eastAsia="Calibri" w:hAnsi="Arial" w:cs="Arial"/>
              <w:color w:val="221E1F"/>
              <w:sz w:val="16"/>
              <w:szCs w:val="16"/>
            </w:rPr>
            <w:t xml:space="preserve">An introduction to the essential skills of problem solving and test taking that are critical to professional nursing. Fall.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 2323 Nursing III Medical Surgical </w:t>
          </w:r>
          <w:r w:rsidRPr="005161BE">
            <w:rPr>
              <w:rFonts w:ascii="Calibri" w:eastAsia="Calibri" w:hAnsi="Calibri" w:cs="Times New Roman"/>
              <w:i/>
              <w:color w:val="0070C0"/>
            </w:rPr>
            <w:t xml:space="preserve"> Focus on hematologic concepts and clients experiencing conditions that are usual, expected, and have predictable outcomes in a </w:t>
          </w:r>
          <w:r w:rsidR="00CB644C">
            <w:rPr>
              <w:rFonts w:ascii="Calibri" w:eastAsia="Calibri" w:hAnsi="Calibri" w:cs="Times New Roman"/>
              <w:i/>
              <w:color w:val="0070C0"/>
            </w:rPr>
            <w:t>m</w:t>
          </w:r>
          <w:r w:rsidRPr="005161BE">
            <w:rPr>
              <w:rFonts w:ascii="Calibri" w:eastAsia="Calibri" w:hAnsi="Calibri" w:cs="Times New Roman"/>
              <w:i/>
              <w:color w:val="0070C0"/>
            </w:rPr>
            <w:t>edical-</w:t>
          </w:r>
          <w:r w:rsidR="00CB644C">
            <w:rPr>
              <w:rFonts w:ascii="Calibri" w:eastAsia="Calibri" w:hAnsi="Calibri" w:cs="Times New Roman"/>
              <w:i/>
              <w:color w:val="0070C0"/>
            </w:rPr>
            <w:t>s</w:t>
          </w:r>
          <w:r w:rsidRPr="005161BE">
            <w:rPr>
              <w:rFonts w:ascii="Calibri" w:eastAsia="Calibri" w:hAnsi="Calibri" w:cs="Times New Roman"/>
              <w:i/>
              <w:color w:val="0070C0"/>
            </w:rPr>
            <w:t>urgical setting. Emphasis is on the nursing process with modification and redesign of the plan of care.</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NRS 2312 Nursing IV Mental Health</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1979410060"/>
          </w:sdtPr>
          <w:sdtEndPr/>
          <w:sdtConten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i/>
                  <w:color w:val="0070C0"/>
                </w:rPr>
                <w:t xml:space="preserve">Mental wellness and mental health problems that are usual, expected and have predictable outcomes. Continued application of the nursing process, with an emphasis on the bio-psycho-social-cultural-spiritual aspects of care for individuals and families. </w:t>
              </w:r>
            </w:p>
            <w:p w:rsidR="005161BE" w:rsidRPr="005161BE" w:rsidRDefault="008E6E57" w:rsidP="005161BE">
              <w:pPr>
                <w:spacing w:after="0" w:line="240" w:lineRule="auto"/>
                <w:rPr>
                  <w:rFonts w:ascii="Calibri" w:eastAsia="Calibri" w:hAnsi="Calibri" w:cs="Times New Roman"/>
                  <w:i/>
                  <w:color w:val="0070C0"/>
                </w:rPr>
              </w:pPr>
            </w:p>
          </w:sdtContent>
        </w:sdt>
        <w:p w:rsidR="005161BE" w:rsidRPr="005161BE" w:rsidRDefault="005161BE" w:rsidP="005161BE">
          <w:pPr>
            <w:spacing w:after="160" w:line="259" w:lineRule="auto"/>
            <w:rPr>
              <w:rFonts w:ascii="Calibri" w:eastAsia="Calibri" w:hAnsi="Calibri" w:cs="Times New Roman"/>
              <w:i/>
              <w:color w:val="0070C0"/>
            </w:rPr>
          </w:pPr>
          <w:r w:rsidRPr="005161BE">
            <w:rPr>
              <w:rFonts w:ascii="Calibri" w:eastAsia="Calibri" w:hAnsi="Calibri" w:cs="Times New Roman"/>
              <w:b/>
              <w:i/>
              <w:color w:val="0070C0"/>
            </w:rPr>
            <w:t xml:space="preserve">NRS </w:t>
          </w:r>
          <w:r w:rsidRPr="003221A7">
            <w:rPr>
              <w:rFonts w:ascii="Calibri" w:eastAsia="Calibri" w:hAnsi="Calibri" w:cs="Times New Roman"/>
              <w:b/>
              <w:i/>
              <w:color w:val="0070C0"/>
            </w:rPr>
            <w:t>23</w:t>
          </w:r>
          <w:r w:rsidR="003B1C28" w:rsidRPr="003221A7">
            <w:rPr>
              <w:rFonts w:ascii="Calibri" w:eastAsia="Calibri" w:hAnsi="Calibri" w:cs="Times New Roman"/>
              <w:b/>
              <w:i/>
              <w:color w:val="0070C0"/>
            </w:rPr>
            <w:t>2</w:t>
          </w:r>
          <w:r w:rsidRPr="003221A7">
            <w:rPr>
              <w:rFonts w:ascii="Calibri" w:eastAsia="Calibri" w:hAnsi="Calibri" w:cs="Times New Roman"/>
              <w:b/>
              <w:i/>
              <w:color w:val="0070C0"/>
            </w:rPr>
            <w:t xml:space="preserve">1 </w:t>
          </w:r>
          <w:r w:rsidRPr="005161BE">
            <w:rPr>
              <w:rFonts w:ascii="Calibri" w:eastAsia="Calibri" w:hAnsi="Calibri" w:cs="Times New Roman"/>
              <w:b/>
              <w:i/>
              <w:color w:val="0070C0"/>
            </w:rPr>
            <w:t>Role Development III</w:t>
          </w:r>
          <w:r w:rsidRPr="005161BE">
            <w:rPr>
              <w:rFonts w:ascii="Calibri" w:eastAsia="Calibri" w:hAnsi="Calibri" w:cs="Times New Roman"/>
              <w:i/>
              <w:color w:val="0070C0"/>
            </w:rPr>
            <w:t xml:space="preserve">  Focus on legal and ethical issues in the health care system, leadership and management concepts, current issues and trends influencing nursing practice, and preparation to assume the role of the registered nurse.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 2332 Nursing V Maternal Child </w:t>
          </w:r>
          <w:r w:rsidRPr="005161BE">
            <w:rPr>
              <w:rFonts w:ascii="Calibri" w:eastAsia="Calibri" w:hAnsi="Calibri" w:cs="Times New Roman"/>
              <w:i/>
              <w:color w:val="0070C0"/>
            </w:rPr>
            <w:t xml:space="preserve"> Focus on clients experiencing conditions that are usual, expected, and have predictable outcomes in a </w:t>
          </w:r>
          <w:r w:rsidR="00CB644C">
            <w:rPr>
              <w:rFonts w:ascii="Calibri" w:eastAsia="Calibri" w:hAnsi="Calibri" w:cs="Times New Roman"/>
              <w:i/>
              <w:color w:val="0070C0"/>
            </w:rPr>
            <w:t>m</w:t>
          </w:r>
          <w:r w:rsidRPr="005161BE">
            <w:rPr>
              <w:rFonts w:ascii="Calibri" w:eastAsia="Calibri" w:hAnsi="Calibri" w:cs="Times New Roman"/>
              <w:i/>
              <w:color w:val="0070C0"/>
            </w:rPr>
            <w:t xml:space="preserve">aternal </w:t>
          </w:r>
          <w:r w:rsidR="00CB644C">
            <w:rPr>
              <w:rFonts w:ascii="Calibri" w:eastAsia="Calibri" w:hAnsi="Calibri" w:cs="Times New Roman"/>
              <w:i/>
              <w:color w:val="0070C0"/>
            </w:rPr>
            <w:t>c</w:t>
          </w:r>
          <w:r w:rsidRPr="005161BE">
            <w:rPr>
              <w:rFonts w:ascii="Calibri" w:eastAsia="Calibri" w:hAnsi="Calibri" w:cs="Times New Roman"/>
              <w:i/>
              <w:color w:val="0070C0"/>
            </w:rPr>
            <w:t>hild setting. Emphasis is on the nursing process, modification and redesign of the plan of care.</w:t>
          </w:r>
        </w:p>
        <w:p w:rsidR="005161BE" w:rsidRPr="005161BE" w:rsidRDefault="005161BE" w:rsidP="005161BE">
          <w:pPr>
            <w:spacing w:after="0" w:line="240" w:lineRule="auto"/>
            <w:rPr>
              <w:rFonts w:ascii="Arial" w:eastAsia="Calibri" w:hAnsi="Arial" w:cs="Arial"/>
              <w:i/>
              <w:color w:val="221E1F"/>
              <w:sz w:val="16"/>
              <w:szCs w:val="16"/>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 xml:space="preserve">NRS 2333 Nursing VI Medical Surgical </w:t>
          </w:r>
          <w:r w:rsidRPr="005161BE">
            <w:rPr>
              <w:rFonts w:ascii="Calibri" w:eastAsia="Calibri" w:hAnsi="Calibri" w:cs="Times New Roman"/>
              <w:i/>
              <w:color w:val="0070C0"/>
            </w:rPr>
            <w:t xml:space="preserve"> </w:t>
          </w:r>
        </w:p>
        <w:sdt>
          <w:sdtPr>
            <w:rPr>
              <w:rFonts w:ascii="Calibri Light" w:eastAsia="Calibri" w:hAnsi="Calibri Light" w:cs="Arial"/>
              <w:i/>
              <w:color w:val="2E74B5"/>
            </w:rPr>
            <w:id w:val="1288242343"/>
          </w:sdtPr>
          <w:sdtEndPr/>
          <w:sdtContent>
            <w:p w:rsidR="005161BE" w:rsidRPr="005161BE" w:rsidRDefault="005161BE" w:rsidP="005161BE">
              <w:pPr>
                <w:spacing w:after="0" w:line="240" w:lineRule="auto"/>
                <w:rPr>
                  <w:rFonts w:ascii="Calibri Light" w:eastAsia="Calibri" w:hAnsi="Calibri Light" w:cs="Times New Roman"/>
                  <w:b/>
                  <w:i/>
                  <w:color w:val="2E74B5"/>
                </w:rPr>
              </w:pPr>
              <w:r w:rsidRPr="005161BE">
                <w:rPr>
                  <w:rFonts w:ascii="Calibri Light" w:eastAsia="Calibri" w:hAnsi="Calibri Light" w:cs="Arial"/>
                  <w:b/>
                  <w:i/>
                  <w:color w:val="2E74B5"/>
                </w:rPr>
                <w:t xml:space="preserve">Focus </w:t>
              </w:r>
              <w:r w:rsidRPr="005161BE">
                <w:rPr>
                  <w:rFonts w:ascii="Calibri Light" w:eastAsia="Calibri" w:hAnsi="Calibri Light" w:cs="Times New Roman"/>
                  <w:b/>
                  <w:i/>
                  <w:color w:val="2E74B5"/>
                </w:rPr>
                <w:t xml:space="preserve">on clients experiencing conditions that are usual, expected, and have predictable outcomes in a </w:t>
              </w:r>
              <w:r w:rsidR="00CB644C">
                <w:rPr>
                  <w:rFonts w:ascii="Calibri Light" w:eastAsia="Calibri" w:hAnsi="Calibri Light" w:cs="Times New Roman"/>
                  <w:b/>
                  <w:i/>
                  <w:color w:val="2E74B5"/>
                </w:rPr>
                <w:t>m</w:t>
              </w:r>
              <w:r w:rsidRPr="005161BE">
                <w:rPr>
                  <w:rFonts w:ascii="Calibri Light" w:eastAsia="Calibri" w:hAnsi="Calibri Light" w:cs="Times New Roman"/>
                  <w:b/>
                  <w:i/>
                  <w:color w:val="2E74B5"/>
                </w:rPr>
                <w:t xml:space="preserve">edical </w:t>
              </w:r>
              <w:r w:rsidR="00CB644C">
                <w:rPr>
                  <w:rFonts w:ascii="Calibri Light" w:eastAsia="Calibri" w:hAnsi="Calibri Light" w:cs="Times New Roman"/>
                  <w:b/>
                  <w:i/>
                  <w:color w:val="2E74B5"/>
                </w:rPr>
                <w:t>s</w:t>
              </w:r>
              <w:r w:rsidRPr="005161BE">
                <w:rPr>
                  <w:rFonts w:ascii="Calibri Light" w:eastAsia="Calibri" w:hAnsi="Calibri Light" w:cs="Times New Roman"/>
                  <w:b/>
                  <w:i/>
                  <w:color w:val="2E74B5"/>
                </w:rPr>
                <w:t>urgical setting including high acuity care settings. Emphasis on the nursing process, modification and redesign of the plan of care.</w:t>
              </w:r>
            </w:p>
            <w:p w:rsidR="005161BE" w:rsidRPr="005161BE" w:rsidRDefault="008E6E57" w:rsidP="005161BE">
              <w:pPr>
                <w:spacing w:after="0" w:line="240" w:lineRule="auto"/>
                <w:rPr>
                  <w:rFonts w:ascii="Calibri Light" w:eastAsia="Calibri" w:hAnsi="Calibri Light" w:cs="Arial"/>
                  <w:i/>
                  <w:color w:val="2E74B5"/>
                </w:rPr>
              </w:pPr>
            </w:p>
          </w:sdtContent>
        </w:sdt>
        <w:p w:rsidR="005161BE" w:rsidRPr="005161BE" w:rsidRDefault="005161BE" w:rsidP="005161BE">
          <w:pPr>
            <w:spacing w:after="0" w:line="240" w:lineRule="auto"/>
            <w:rPr>
              <w:rFonts w:ascii="Calibri" w:eastAsia="Calibri" w:hAnsi="Calibri" w:cs="Times New Roman"/>
              <w:b/>
              <w:i/>
              <w:color w:val="2E74B5"/>
            </w:rPr>
          </w:pPr>
          <w:r w:rsidRPr="005161BE">
            <w:rPr>
              <w:rFonts w:ascii="Calibri" w:eastAsia="Calibri" w:hAnsi="Calibri" w:cs="Times New Roman"/>
              <w:b/>
              <w:i/>
              <w:color w:val="0070C0"/>
            </w:rPr>
            <w:t>NRS</w:t>
          </w:r>
          <w:r w:rsidR="003B1C28">
            <w:rPr>
              <w:rFonts w:ascii="Calibri" w:eastAsia="Calibri" w:hAnsi="Calibri" w:cs="Times New Roman"/>
              <w:b/>
              <w:i/>
              <w:color w:val="0070C0"/>
            </w:rPr>
            <w:t xml:space="preserve"> </w:t>
          </w:r>
          <w:r w:rsidR="003B1C28" w:rsidRPr="003221A7">
            <w:rPr>
              <w:rFonts w:ascii="Calibri" w:eastAsia="Calibri" w:hAnsi="Calibri" w:cs="Times New Roman"/>
              <w:b/>
              <w:i/>
              <w:color w:val="0070C0"/>
            </w:rPr>
            <w:t>2331</w:t>
          </w:r>
          <w:r w:rsidRPr="003B1C28">
            <w:rPr>
              <w:rFonts w:ascii="Calibri" w:eastAsia="Calibri" w:hAnsi="Calibri" w:cs="Times New Roman"/>
              <w:b/>
              <w:i/>
              <w:color w:val="FF0000"/>
            </w:rPr>
            <w:t xml:space="preserve"> </w:t>
          </w:r>
          <w:r w:rsidRPr="005161BE">
            <w:rPr>
              <w:rFonts w:ascii="Calibri" w:eastAsia="Calibri" w:hAnsi="Calibri" w:cs="Times New Roman"/>
              <w:b/>
              <w:i/>
              <w:color w:val="0070C0"/>
            </w:rPr>
            <w:t xml:space="preserve">Role Development IV  </w:t>
          </w:r>
          <w:r w:rsidRPr="005161BE">
            <w:rPr>
              <w:rFonts w:ascii="Calibri Light" w:eastAsia="Calibri" w:hAnsi="Calibri Light" w:cs="Times New Roman"/>
              <w:b/>
              <w:i/>
              <w:color w:val="2E74B5"/>
            </w:rPr>
            <w:t>Analy</w:t>
          </w:r>
          <w:r w:rsidR="00CB644C">
            <w:rPr>
              <w:rFonts w:ascii="Calibri Light" w:eastAsia="Calibri" w:hAnsi="Calibri Light" w:cs="Times New Roman"/>
              <w:b/>
              <w:i/>
              <w:color w:val="2E74B5"/>
            </w:rPr>
            <w:t>sis of</w:t>
          </w:r>
          <w:r w:rsidRPr="005161BE">
            <w:rPr>
              <w:rFonts w:ascii="Calibri Light" w:eastAsia="Calibri" w:hAnsi="Calibri Light" w:cs="Times New Roman"/>
              <w:b/>
              <w:i/>
              <w:color w:val="2E74B5"/>
            </w:rPr>
            <w:t xml:space="preserve"> the role of the registered nurse and legal and ethical issues in the health care system.  Focus on end of life issues, selected ethical considerations, continued exploration of leadership and management content in relation to the profession.</w:t>
          </w:r>
        </w:p>
        <w:p w:rsidR="005161BE" w:rsidRPr="005161BE" w:rsidRDefault="005161BE" w:rsidP="005161BE">
          <w:pPr>
            <w:spacing w:after="0" w:line="240" w:lineRule="auto"/>
            <w:rPr>
              <w:rFonts w:ascii="Calibri" w:eastAsia="Calibri" w:hAnsi="Calibri" w:cs="Times New Roman"/>
              <w:b/>
              <w:i/>
              <w:color w:val="0070C0"/>
            </w:rPr>
          </w:pPr>
        </w:p>
        <w:p w:rsidR="005161BE" w:rsidRPr="005161BE" w:rsidRDefault="003B1C28" w:rsidP="005161BE">
          <w:pPr>
            <w:spacing w:after="0" w:line="240" w:lineRule="auto"/>
            <w:rPr>
              <w:rFonts w:ascii="Calibri" w:eastAsia="Calibri" w:hAnsi="Calibri" w:cs="Times New Roman"/>
              <w:i/>
              <w:color w:val="0070C0"/>
            </w:rPr>
          </w:pPr>
          <w:r>
            <w:rPr>
              <w:rFonts w:ascii="Calibri" w:eastAsia="Calibri" w:hAnsi="Calibri" w:cs="Times New Roman"/>
              <w:b/>
              <w:i/>
              <w:color w:val="0070C0"/>
            </w:rPr>
            <w:t xml:space="preserve">NRS </w:t>
          </w:r>
          <w:r w:rsidRPr="003221A7">
            <w:rPr>
              <w:rFonts w:ascii="Calibri" w:eastAsia="Calibri" w:hAnsi="Calibri" w:cs="Times New Roman"/>
              <w:b/>
              <w:i/>
              <w:color w:val="0070C0"/>
            </w:rPr>
            <w:t>234</w:t>
          </w:r>
          <w:r w:rsidR="005161BE" w:rsidRPr="003221A7">
            <w:rPr>
              <w:rFonts w:ascii="Calibri" w:eastAsia="Calibri" w:hAnsi="Calibri" w:cs="Times New Roman"/>
              <w:b/>
              <w:i/>
              <w:color w:val="0070C0"/>
            </w:rPr>
            <w:t>1</w:t>
          </w:r>
          <w:r w:rsidR="005161BE" w:rsidRPr="003221A7">
            <w:rPr>
              <w:rFonts w:ascii="Calibri" w:eastAsia="Calibri" w:hAnsi="Calibri" w:cs="Times New Roman"/>
              <w:b/>
              <w:i/>
              <w:color w:val="548DD4" w:themeColor="text2" w:themeTint="99"/>
            </w:rPr>
            <w:t xml:space="preserve"> </w:t>
          </w:r>
          <w:r w:rsidR="005161BE" w:rsidRPr="005161BE">
            <w:rPr>
              <w:rFonts w:ascii="Calibri" w:eastAsia="Calibri" w:hAnsi="Calibri" w:cs="Times New Roman"/>
              <w:b/>
              <w:i/>
              <w:color w:val="0070C0"/>
            </w:rPr>
            <w:t>Role Development V</w:t>
          </w:r>
          <w:r w:rsidR="005161BE" w:rsidRPr="005161BE">
            <w:rPr>
              <w:rFonts w:ascii="Calibri" w:eastAsia="Calibri" w:hAnsi="Calibri" w:cs="Times New Roman"/>
              <w:i/>
              <w:color w:val="0070C0"/>
            </w:rPr>
            <w:t xml:space="preserve">  </w:t>
          </w:r>
        </w:p>
        <w:sdt>
          <w:sdtPr>
            <w:rPr>
              <w:rFonts w:ascii="Calibri Light" w:eastAsia="Calibri" w:hAnsi="Calibri Light" w:cs="Arial"/>
              <w:i/>
              <w:sz w:val="20"/>
              <w:szCs w:val="20"/>
            </w:rPr>
            <w:id w:val="486757485"/>
          </w:sdtPr>
          <w:sdtEndPr/>
          <w:sdtContent>
            <w:sdt>
              <w:sdtPr>
                <w:rPr>
                  <w:rFonts w:ascii="Calibri Light" w:eastAsia="Calibri" w:hAnsi="Calibri Light" w:cs="Arial"/>
                  <w:i/>
                  <w:sz w:val="20"/>
                  <w:szCs w:val="20"/>
                </w:rPr>
                <w:id w:val="896939991"/>
              </w:sdtPr>
              <w:sdtEndPr/>
              <w:sdtContent>
                <w:p w:rsidR="005161BE" w:rsidRPr="005161BE" w:rsidRDefault="005161BE" w:rsidP="005161BE">
                  <w:pPr>
                    <w:spacing w:after="0" w:line="240" w:lineRule="auto"/>
                    <w:rPr>
                      <w:rFonts w:ascii="Calibri Light" w:eastAsia="Calibri" w:hAnsi="Calibri Light" w:cs="Times New Roman"/>
                      <w:b/>
                      <w:i/>
                      <w:color w:val="2E74B5"/>
                    </w:rPr>
                  </w:pPr>
                  <w:r w:rsidRPr="005161BE">
                    <w:rPr>
                      <w:rFonts w:ascii="Calibri Light" w:eastAsia="Calibri" w:hAnsi="Calibri Light" w:cs="Times New Roman"/>
                      <w:b/>
                      <w:i/>
                      <w:color w:val="2E74B5"/>
                    </w:rPr>
                    <w:t>Integration of the roles and competencies of the registered nurse emphasizing professional leadership. Selected topics include current issues and trends that influence nursing practice, health care organizations, and legal and ethical issues. Nursing management processes and skills are developed.</w:t>
                  </w:r>
                </w:p>
                <w:p w:rsidR="005161BE" w:rsidRPr="005161BE" w:rsidRDefault="008E6E57" w:rsidP="005161BE">
                  <w:pPr>
                    <w:spacing w:after="0" w:line="240" w:lineRule="auto"/>
                    <w:rPr>
                      <w:rFonts w:ascii="Calibri Light" w:eastAsia="Calibri" w:hAnsi="Calibri Light" w:cs="Arial"/>
                      <w:i/>
                      <w:sz w:val="20"/>
                      <w:szCs w:val="20"/>
                    </w:rPr>
                  </w:pPr>
                </w:p>
              </w:sdtContent>
            </w:sdt>
            <w:p w:rsidR="005161BE" w:rsidRPr="005161BE" w:rsidRDefault="008E6E57" w:rsidP="005161BE">
              <w:pPr>
                <w:spacing w:after="0" w:line="240" w:lineRule="auto"/>
                <w:rPr>
                  <w:rFonts w:ascii="Calibri Light" w:eastAsia="Calibri" w:hAnsi="Calibri Light" w:cs="Arial"/>
                  <w:sz w:val="20"/>
                  <w:szCs w:val="20"/>
                </w:rPr>
              </w:pPr>
            </w:p>
          </w:sdtContent>
        </w:sdt>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2314. Concepts of Nursing </w:t>
          </w:r>
          <w:r w:rsidRPr="005161BE">
            <w:rPr>
              <w:rFonts w:ascii="Arial" w:eastAsia="Calibri" w:hAnsi="Arial" w:cs="Arial"/>
              <w:color w:val="221E1F"/>
              <w:sz w:val="16"/>
              <w:szCs w:val="16"/>
            </w:rPr>
            <w:t xml:space="preserve">Introduction to the concepts and theories basic to nursing assessment and intervention. General concepts of health, illness, and professionalism are explored. Focus is upon meeting basic human needs throughout the life span. Prerequisite, Admission to the BSN program. Corequisite, NRSP 1222. Fall. </w:t>
          </w:r>
        </w:p>
        <w:p w:rsidR="005161BE" w:rsidRPr="005161BE" w:rsidRDefault="005161BE" w:rsidP="005161BE">
          <w:pPr>
            <w:autoSpaceDE w:val="0"/>
            <w:autoSpaceDN w:val="0"/>
            <w:adjustRightInd w:val="0"/>
            <w:spacing w:after="10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2334. Health Promotion and Introduction to Acute Care Nursing </w:t>
          </w:r>
          <w:r w:rsidRPr="005161BE">
            <w:rPr>
              <w:rFonts w:ascii="Arial" w:eastAsia="Calibri" w:hAnsi="Arial" w:cs="Arial"/>
              <w:color w:val="221E1F"/>
              <w:sz w:val="16"/>
              <w:szCs w:val="16"/>
            </w:rPr>
            <w:t xml:space="preserve">Focus is on health promotion surrounding life cycle events as well as an introduction to acute care. Growth and development and family theory are addressed as professional concepts. Prerequisites, C or better in NRS 2314 and NRSP 1222. Spring. </w:t>
          </w:r>
        </w:p>
        <w:p w:rsidR="005161BE" w:rsidRPr="005161BE" w:rsidRDefault="005161BE" w:rsidP="005161BE">
          <w:pPr>
            <w:autoSpaceDE w:val="0"/>
            <w:autoSpaceDN w:val="0"/>
            <w:adjustRightInd w:val="0"/>
            <w:spacing w:after="100" w:line="241" w:lineRule="atLeast"/>
            <w:ind w:left="440" w:hanging="44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2353. Global Perspectives in Disaster Preparedness </w:t>
          </w:r>
          <w:r w:rsidRPr="005161BE">
            <w:rPr>
              <w:rFonts w:ascii="Arial" w:eastAsia="Calibri" w:hAnsi="Arial" w:cs="Arial"/>
              <w:color w:val="221E1F"/>
              <w:sz w:val="16"/>
              <w:szCs w:val="16"/>
            </w:rPr>
            <w:t>A focus on global disaster pre</w:t>
          </w:r>
          <w:r w:rsidRPr="005161BE">
            <w:rPr>
              <w:rFonts w:ascii="Arial" w:eastAsia="Calibri" w:hAnsi="Arial" w:cs="Arial"/>
              <w:color w:val="221E1F"/>
              <w:sz w:val="16"/>
              <w:szCs w:val="16"/>
            </w:rPr>
            <w:softHyphen/>
            <w:t xml:space="preserve">paredness around the world will be identified including economic, health, political, psychological, cultural and religious impact of current and major historical disasters. Cross listed as DPEM 2353.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2392. Health Assessment </w:t>
          </w:r>
          <w:r w:rsidRPr="005161BE">
            <w:rPr>
              <w:rFonts w:ascii="Arial" w:eastAsia="Calibri" w:hAnsi="Arial" w:cs="Arial"/>
              <w:color w:val="221E1F"/>
              <w:sz w:val="16"/>
              <w:szCs w:val="16"/>
            </w:rPr>
            <w:t xml:space="preserve">Focus on obtaining a health history and physical assessment of the adult. An overview of the pediatric, obstetrical, and geriatric client is included. Prerequisite, BIO 2203 and BIO 2201. Pre/Corequisites, C or better in BIO 2223, BIO 2221, and NRSP 2391, NRS 2314 and NRSP 1422 for BSN Students, or NRS 1214 and NRSP 1222 for AASN students.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2423. Introduction to Essentials of Nursing Care </w:t>
          </w:r>
          <w:r w:rsidRPr="005161BE">
            <w:rPr>
              <w:rFonts w:ascii="Arial" w:eastAsia="Calibri" w:hAnsi="Arial" w:cs="Arial"/>
              <w:color w:val="221E1F"/>
              <w:sz w:val="16"/>
              <w:szCs w:val="16"/>
            </w:rPr>
            <w:t>This course introduces the scope of the nursing profession with emphasis on basic human needs, growth and development across the lifespan, communication, legal and ethical parameters of practice, and teaching and learning theories. Prerequisites, Admission to the Accelerated BSN track. Corequisite, NRSP 1422. Sum</w:t>
          </w:r>
          <w:r w:rsidRPr="005161BE">
            <w:rPr>
              <w:rFonts w:ascii="Arial" w:eastAsia="Calibri" w:hAnsi="Arial" w:cs="Arial"/>
              <w:color w:val="221E1F"/>
              <w:sz w:val="16"/>
              <w:szCs w:val="16"/>
            </w:rPr>
            <w:softHyphen/>
            <w:t xml:space="preserve">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r w:rsidRPr="005161BE">
            <w:rPr>
              <w:rFonts w:ascii="Arial" w:eastAsia="Calibri" w:hAnsi="Arial" w:cs="Arial"/>
              <w:b/>
              <w:bCs/>
              <w:color w:val="221E1F"/>
              <w:sz w:val="16"/>
              <w:szCs w:val="16"/>
            </w:rPr>
            <w:t>Page 520</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2433. Essentials of Medical Surgical Nursing I </w:t>
          </w:r>
          <w:r w:rsidRPr="005161BE">
            <w:rPr>
              <w:rFonts w:ascii="Arial" w:eastAsia="Calibri" w:hAnsi="Arial" w:cs="Arial"/>
              <w:color w:val="221E1F"/>
              <w:sz w:val="16"/>
              <w:szCs w:val="16"/>
            </w:rPr>
            <w:t>Health focus on individuals and families experiencing acute and chronic illness across the lifespan. Integrated foci include medical surgi</w:t>
          </w:r>
          <w:r w:rsidRPr="005161BE">
            <w:rPr>
              <w:rFonts w:ascii="Arial" w:eastAsia="Calibri" w:hAnsi="Arial" w:cs="Arial"/>
              <w:color w:val="221E1F"/>
              <w:sz w:val="16"/>
              <w:szCs w:val="16"/>
            </w:rPr>
            <w:softHyphen/>
            <w:t xml:space="preserve">cal, geriatrics, pediatrics, and nutrition. Registration restricted to students who are accepted to the accelerated BSN option. Prerequisites, NRS 2423 and NRSP 1422. Corequisites, NRS 3392, NRS 2443, NRSP 2391, and NRSP 2432.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2443. Essentials of Nursing Care of the Childbearing Family </w:t>
          </w:r>
          <w:r w:rsidRPr="005161BE">
            <w:rPr>
              <w:rFonts w:ascii="Arial" w:eastAsia="Calibri" w:hAnsi="Arial" w:cs="Arial"/>
              <w:color w:val="221E1F"/>
              <w:sz w:val="16"/>
              <w:szCs w:val="16"/>
            </w:rPr>
            <w:t xml:space="preserve">Theoretical basis for professional nursing care of the childbearing family. Emphasis is on nursing care of the woman, the fetus, and the infant within the family environment. Registration restricted to students who are accepted to the accelerated BSN option. Prerequisites, C or better in NRS 2423 and NRSP 1422. Corequisites, NRS 2392, NRS 2433, NRSP 2391, and NRSP 2432.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2601. Nursing Process Application </w:t>
          </w:r>
          <w:r w:rsidRPr="005161BE">
            <w:rPr>
              <w:rFonts w:ascii="Arial" w:eastAsia="Calibri" w:hAnsi="Arial" w:cs="Arial"/>
              <w:color w:val="221E1F"/>
              <w:sz w:val="16"/>
              <w:szCs w:val="16"/>
            </w:rPr>
            <w:t xml:space="preserve">Focuses on the application of the nursing process and the use of critical thinking and problem solving skills to meet the needs of clients.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2793. Health Assessment and Exam </w:t>
          </w:r>
          <w:r w:rsidRPr="005161BE">
            <w:rPr>
              <w:rFonts w:ascii="Arial" w:eastAsia="Calibri" w:hAnsi="Arial" w:cs="Book Antiqua"/>
              <w:color w:val="000000"/>
              <w:sz w:val="16"/>
              <w:szCs w:val="16"/>
            </w:rPr>
            <w:t xml:space="preserve">Health history and physical examination skills </w:t>
          </w:r>
          <w:r w:rsidRPr="005161BE">
            <w:rPr>
              <w:rFonts w:ascii="Arial" w:eastAsia="Calibri" w:hAnsi="Arial" w:cs="Arial"/>
              <w:color w:val="221E1F"/>
              <w:sz w:val="16"/>
              <w:szCs w:val="16"/>
            </w:rPr>
            <w:t xml:space="preserve">are taught. The focus is on the adult while including an overview of special client populations. Students submit written H &amp; Ps and self-recordings of skill performance. Prerequisites, Admission to the RN-BSN program, C or better in BIO 2203/2201 and BIO 2223/2221.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3023. Interdisciplinary Clinical Pathophysiology </w:t>
          </w:r>
          <w:r w:rsidRPr="005161BE">
            <w:rPr>
              <w:rFonts w:ascii="Arial" w:eastAsia="Calibri" w:hAnsi="Arial" w:cs="Arial"/>
              <w:color w:val="221E1F"/>
              <w:sz w:val="16"/>
              <w:szCs w:val="16"/>
            </w:rPr>
            <w:t>This course is an overview of the specific disruptions of normal physiology and alterations, mechanisms involved, their disease manifesta</w:t>
          </w:r>
          <w:r w:rsidRPr="005161BE">
            <w:rPr>
              <w:rFonts w:ascii="Arial" w:eastAsia="Calibri" w:hAnsi="Arial" w:cs="Arial"/>
              <w:color w:val="221E1F"/>
              <w:sz w:val="16"/>
              <w:szCs w:val="16"/>
            </w:rPr>
            <w:softHyphen/>
            <w:t xml:space="preserve">tions and the therapeutic principles underlying treatment. This course provides a link between the basic </w:t>
          </w:r>
          <w:r w:rsidRPr="005161BE">
            <w:rPr>
              <w:rFonts w:ascii="Arial" w:eastAsia="Calibri" w:hAnsi="Arial" w:cs="Arial"/>
              <w:color w:val="221E1F"/>
              <w:sz w:val="16"/>
              <w:szCs w:val="16"/>
            </w:rPr>
            <w:lastRenderedPageBreak/>
            <w:t xml:space="preserve">biological sciences and their clinical application. Prerequisites, C or better in BIO 2201, BIO 2203, BIO 2221, BIO 2223 and BIO 4104 or by permission of instructor.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330V. Special Problems in Nursing </w:t>
          </w:r>
          <w:r w:rsidRPr="005161BE">
            <w:rPr>
              <w:rFonts w:ascii="Arial" w:eastAsia="Calibri" w:hAnsi="Arial" w:cs="Arial"/>
              <w:color w:val="221E1F"/>
              <w:sz w:val="16"/>
              <w:szCs w:val="16"/>
            </w:rPr>
            <w:t>Specific areas with the topic and mode of study agreed upon by the student and the instructor. Course may be repeated with various topics. Reg</w:t>
          </w:r>
          <w:r w:rsidRPr="005161BE">
            <w:rPr>
              <w:rFonts w:ascii="Arial" w:eastAsia="Calibri" w:hAnsi="Arial" w:cs="Arial"/>
              <w:color w:val="221E1F"/>
              <w:sz w:val="16"/>
              <w:szCs w:val="16"/>
            </w:rPr>
            <w:softHyphen/>
            <w:t xml:space="preserve">istration must be approved by the department chair.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 3312. Introduction to Nursing Research </w:t>
          </w:r>
          <w:r w:rsidRPr="005161BE">
            <w:rPr>
              <w:rFonts w:ascii="Arial" w:eastAsia="Calibri" w:hAnsi="Arial" w:cs="Arial"/>
              <w:color w:val="221E1F"/>
              <w:sz w:val="16"/>
              <w:szCs w:val="16"/>
            </w:rPr>
            <w:t xml:space="preserve">Explores the role of the nurse in the research process and provides the skills needed to evaluate and use research findings. Prerequisite or Corequisite, three credit hour statistics course. Corequisite, NRS 3345 and NRSP 3355. Spring. </w:t>
          </w:r>
        </w:p>
        <w:p w:rsidR="005161BE" w:rsidRPr="005161BE" w:rsidRDefault="005161BE" w:rsidP="005161BE">
          <w:pPr>
            <w:spacing w:after="0" w:line="240" w:lineRule="auto"/>
            <w:rPr>
              <w:rFonts w:ascii="Arial" w:eastAsia="Calibri" w:hAnsi="Arial" w:cs="Arial"/>
              <w:color w:val="221E1F"/>
              <w:sz w:val="16"/>
              <w:szCs w:val="16"/>
            </w:rPr>
          </w:pPr>
          <w:r w:rsidRPr="005161BE">
            <w:rPr>
              <w:rFonts w:ascii="Arial" w:eastAsia="Calibri" w:hAnsi="Arial" w:cs="Arial"/>
              <w:b/>
              <w:bCs/>
              <w:color w:val="221E1F"/>
              <w:sz w:val="16"/>
              <w:szCs w:val="16"/>
            </w:rPr>
            <w:t xml:space="preserve">NRS 3315. Acute Care Nursing I </w:t>
          </w:r>
          <w:r w:rsidRPr="005161BE">
            <w:rPr>
              <w:rFonts w:ascii="Arial" w:eastAsia="Calibri" w:hAnsi="Arial" w:cs="Arial"/>
              <w:color w:val="221E1F"/>
              <w:sz w:val="16"/>
              <w:szCs w:val="16"/>
            </w:rPr>
            <w:t>Health focus is on acute illness. Integrated foci include adult medical surgical, geriatrics, pediatrics, mental health and nutrition. Prerequisites, C or better in NRS 2334, NRSP 2343, NRS 2392 and NRSP 2391. Fall.</w:t>
          </w: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color w:val="221E1F"/>
              <w:sz w:val="16"/>
              <w:szCs w:val="16"/>
            </w:rPr>
          </w:pPr>
        </w:p>
        <w:p w:rsidR="005161BE" w:rsidRPr="005161BE" w:rsidRDefault="005161BE" w:rsidP="005161BE">
          <w:pPr>
            <w:spacing w:after="0" w:line="240" w:lineRule="auto"/>
            <w:rPr>
              <w:rFonts w:ascii="Arial" w:eastAsia="Calibri" w:hAnsi="Arial" w:cs="Arial"/>
              <w:b/>
              <w:color w:val="221E1F"/>
              <w:sz w:val="16"/>
              <w:szCs w:val="16"/>
            </w:rPr>
          </w:pPr>
          <w:r w:rsidRPr="005161BE">
            <w:rPr>
              <w:rFonts w:ascii="Calibri" w:eastAsia="Calibri" w:hAnsi="Calibri" w:cs="Book Antiqua"/>
              <w:b/>
              <w:bCs/>
              <w:color w:val="221E1F"/>
              <w:sz w:val="23"/>
              <w:szCs w:val="23"/>
            </w:rPr>
            <w:t xml:space="preserve">Nursing Practicum (NRSP) </w:t>
          </w:r>
          <w:r w:rsidRPr="005161BE">
            <w:rPr>
              <w:rFonts w:ascii="Arial" w:eastAsia="Calibri" w:hAnsi="Arial" w:cs="Arial"/>
              <w:b/>
              <w:color w:val="221E1F"/>
            </w:rPr>
            <w:t>Page 523</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1222. Fundamentals of Nursing Practicum </w:t>
          </w:r>
          <w:r w:rsidRPr="005161BE">
            <w:rPr>
              <w:rFonts w:ascii="Arial" w:eastAsia="Calibri" w:hAnsi="Arial" w:cs="Arial"/>
              <w:color w:val="221E1F"/>
              <w:sz w:val="16"/>
              <w:szCs w:val="16"/>
            </w:rPr>
            <w:t>NRSP 1222. Fundamentals of Nursing Practi</w:t>
          </w:r>
          <w:r w:rsidRPr="005161BE">
            <w:rPr>
              <w:rFonts w:ascii="Arial" w:eastAsia="Calibri" w:hAnsi="Arial" w:cs="Arial"/>
              <w:color w:val="221E1F"/>
              <w:sz w:val="16"/>
              <w:szCs w:val="16"/>
            </w:rPr>
            <w:softHyphen/>
            <w:t>cum Practicum emphasizes the fundamental skills of nursing as utilized in maintaining activities of daily living. A clinical laboratory fee will be assessed. Pre/Corequisite, NRS 1214, NRS 2392, and NRSP 2391. Fall, Spring.</w:t>
          </w:r>
        </w:p>
        <w:p w:rsidR="005161BE" w:rsidRPr="005161BE" w:rsidRDefault="005161BE" w:rsidP="005161BE">
          <w:pPr>
            <w:autoSpaceDE w:val="0"/>
            <w:autoSpaceDN w:val="0"/>
            <w:adjustRightInd w:val="0"/>
            <w:spacing w:after="0" w:line="240" w:lineRule="auto"/>
            <w:rPr>
              <w:rFonts w:ascii="Book Antiqua" w:eastAsia="Calibri" w:hAnsi="Book Antiqua" w:cs="Book Antiqua"/>
              <w:color w:val="000000"/>
              <w:sz w:val="24"/>
              <w:szCs w:val="24"/>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28"/>
              <w:szCs w:val="28"/>
            </w:rPr>
          </w:pPr>
          <w:r w:rsidRPr="005161BE">
            <w:rPr>
              <w:rFonts w:ascii="Arial" w:eastAsia="Calibri" w:hAnsi="Arial" w:cs="Arial"/>
              <w:b/>
              <w:bCs/>
              <w:color w:val="221E1F"/>
              <w:sz w:val="28"/>
              <w:szCs w:val="28"/>
            </w:rPr>
            <w:t>Page 524</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1243. Clinical Practicum I </w:t>
          </w:r>
          <w:r w:rsidRPr="005161BE">
            <w:rPr>
              <w:rFonts w:ascii="Arial" w:eastAsia="Calibri" w:hAnsi="Arial" w:cs="Arial"/>
              <w:color w:val="221E1F"/>
              <w:sz w:val="16"/>
              <w:szCs w:val="16"/>
            </w:rPr>
            <w:t xml:space="preserve">Initial medical, surgical, maternal, and child health clinical experience for the student making the transition to the RN role. Nursing concepts from Nursing </w:t>
          </w:r>
          <w:r w:rsidRPr="005161BE">
            <w:rPr>
              <w:rFonts w:ascii="Arial" w:eastAsia="Calibri" w:hAnsi="Arial" w:cs="Arial"/>
              <w:strike/>
              <w:color w:val="FF0000"/>
              <w:sz w:val="16"/>
              <w:szCs w:val="16"/>
            </w:rPr>
            <w:t>Agency</w:t>
          </w:r>
          <w:r w:rsidRPr="005161BE">
            <w:rPr>
              <w:rFonts w:ascii="Arial" w:eastAsia="Calibri" w:hAnsi="Arial" w:cs="Arial"/>
              <w:color w:val="221E1F"/>
              <w:sz w:val="16"/>
              <w:szCs w:val="16"/>
            </w:rPr>
            <w:t xml:space="preserve"> I and Role Development I are applied to clinical practice. A clinical laboratory fee will be assessed. Corequisites, NRS 1235 and NRS 1252. Fall. </w:t>
          </w:r>
        </w:p>
        <w:p w:rsidR="005161BE" w:rsidRPr="005161BE" w:rsidRDefault="005161BE" w:rsidP="005161BE">
          <w:pPr>
            <w:tabs>
              <w:tab w:val="left" w:pos="360"/>
              <w:tab w:val="left" w:pos="720"/>
            </w:tabs>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1331 Clinical I </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20368767"/>
          </w:sdtPr>
          <w:sdtEndPr/>
          <w:sdtContent>
            <w:sdt>
              <w:sdtPr>
                <w:rPr>
                  <w:rFonts w:ascii="Calibri Light" w:eastAsia="Calibri" w:hAnsi="Calibri Light" w:cs="Arial"/>
                  <w:i/>
                  <w:color w:val="0070C0"/>
                </w:rPr>
                <w:id w:val="-1928033863"/>
              </w:sdtPr>
              <w:sdtEndPr/>
              <w:sdtContent>
                <w:sdt>
                  <w:sdtPr>
                    <w:rPr>
                      <w:rFonts w:ascii="Calibri Light" w:eastAsia="Calibri" w:hAnsi="Calibri Light" w:cs="Arial"/>
                      <w:i/>
                      <w:color w:val="0070C0"/>
                      <w:sz w:val="20"/>
                      <w:szCs w:val="20"/>
                    </w:rPr>
                    <w:id w:val="-2116200388"/>
                  </w:sdtPr>
                  <w:sdtEndPr/>
                  <w:sdtConten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i/>
                          <w:color w:val="0070C0"/>
                        </w:rPr>
                        <w:t xml:space="preserve">Initial medical-surgical clinical experience for the student making the transition to the registered nurse role. Concepts from Nursing I and Role Development I are applied. </w:t>
                      </w:r>
                    </w:p>
                    <w:p w:rsidR="005161BE" w:rsidRPr="005161BE" w:rsidRDefault="008E6E57" w:rsidP="005161BE">
                      <w:pPr>
                        <w:spacing w:after="0" w:line="240" w:lineRule="auto"/>
                        <w:rPr>
                          <w:rFonts w:ascii="Calibri Light" w:eastAsia="Calibri" w:hAnsi="Calibri Light" w:cs="Arial"/>
                          <w:i/>
                          <w:color w:val="0070C0"/>
                          <w:sz w:val="20"/>
                          <w:szCs w:val="20"/>
                        </w:rPr>
                      </w:pPr>
                    </w:p>
                  </w:sdtContent>
                </w:sdt>
              </w:sdtContent>
            </w:sdt>
          </w:sdtContent>
        </w:sdt>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1341 Clinical II </w:t>
          </w:r>
          <w:r w:rsidRPr="005161BE">
            <w:rPr>
              <w:rFonts w:ascii="Calibri" w:eastAsia="Calibri" w:hAnsi="Calibri" w:cs="Times New Roman"/>
              <w:i/>
              <w:color w:val="0070C0"/>
            </w:rPr>
            <w:t xml:space="preserve"> </w:t>
          </w:r>
        </w:p>
        <w:sdt>
          <w:sdtPr>
            <w:rPr>
              <w:rFonts w:ascii="Calibri Light" w:eastAsia="Calibri" w:hAnsi="Calibri Light" w:cs="Arial"/>
              <w:i/>
              <w:color w:val="0070C0"/>
              <w:sz w:val="20"/>
              <w:szCs w:val="20"/>
            </w:rPr>
            <w:id w:val="-1320728278"/>
          </w:sdtPr>
          <w:sdtEndPr/>
          <w:sdtContent>
            <w:p w:rsidR="005161BE" w:rsidRPr="005161BE" w:rsidRDefault="005161BE" w:rsidP="005161BE">
              <w:pPr>
                <w:spacing w:after="0" w:line="240" w:lineRule="auto"/>
                <w:rPr>
                  <w:rFonts w:ascii="Calibri Light" w:eastAsia="Calibri" w:hAnsi="Calibri Light" w:cs="Times New Roman"/>
                  <w:b/>
                  <w:i/>
                  <w:color w:val="0070C0"/>
                  <w:sz w:val="20"/>
                  <w:szCs w:val="20"/>
                </w:rPr>
              </w:pPr>
              <w:r w:rsidRPr="005161BE">
                <w:rPr>
                  <w:rFonts w:ascii="Calibri Light" w:eastAsia="Calibri" w:hAnsi="Calibri Light" w:cs="Arial"/>
                  <w:b/>
                  <w:i/>
                  <w:color w:val="0070C0"/>
                  <w:sz w:val="20"/>
                  <w:szCs w:val="20"/>
                </w:rPr>
                <w:t>M</w:t>
              </w:r>
              <w:r w:rsidRPr="005161BE">
                <w:rPr>
                  <w:rFonts w:ascii="Calibri Light" w:eastAsia="Calibri" w:hAnsi="Calibri Light" w:cs="Times New Roman"/>
                  <w:b/>
                  <w:i/>
                  <w:color w:val="0070C0"/>
                  <w:sz w:val="20"/>
                  <w:szCs w:val="20"/>
                </w:rPr>
                <w:t xml:space="preserve">edical-surgical clinical experience for the student making the transition to the registered nurse role. Concepts from Nursing II and Role Development II are applied. </w:t>
              </w:r>
            </w:p>
            <w:p w:rsidR="005161BE" w:rsidRPr="005161BE" w:rsidRDefault="008E6E57" w:rsidP="005161BE">
              <w:pPr>
                <w:spacing w:after="0" w:line="240" w:lineRule="auto"/>
                <w:rPr>
                  <w:rFonts w:ascii="Calibri Light" w:eastAsia="Calibri" w:hAnsi="Calibri Light" w:cs="Arial"/>
                  <w:sz w:val="20"/>
                  <w:szCs w:val="20"/>
                </w:rPr>
              </w:pPr>
            </w:p>
          </w:sdtContent>
        </w:sdt>
        <w:p w:rsidR="005161BE" w:rsidRPr="005161BE" w:rsidRDefault="005161BE" w:rsidP="005161BE">
          <w:pPr>
            <w:spacing w:after="0" w:line="240" w:lineRule="auto"/>
            <w:rPr>
              <w:rFonts w:ascii="Arial" w:eastAsia="Calibri" w:hAnsi="Arial" w:cs="Arial"/>
              <w:color w:val="221E1F"/>
              <w:sz w:val="16"/>
              <w:szCs w:val="16"/>
            </w:rPr>
          </w:pPr>
          <w:r w:rsidRPr="005161BE">
            <w:rPr>
              <w:rFonts w:ascii="Arial" w:eastAsia="Calibri" w:hAnsi="Arial" w:cs="Arial"/>
              <w:b/>
              <w:bCs/>
              <w:color w:val="221E1F"/>
              <w:sz w:val="16"/>
              <w:szCs w:val="16"/>
            </w:rPr>
            <w:t xml:space="preserve">NRSP 1422. Foundations of Nursing Practice </w:t>
          </w:r>
          <w:r w:rsidRPr="005161BE">
            <w:rPr>
              <w:rFonts w:ascii="Arial" w:eastAsia="Calibri" w:hAnsi="Arial" w:cs="Arial"/>
              <w:color w:val="221E1F"/>
              <w:sz w:val="16"/>
              <w:szCs w:val="16"/>
            </w:rPr>
            <w:t xml:space="preserve">Practicum emphasizes the fundamental skills of nursing as utilized in maintaining activities of daily living. A clinical laboratory fee will be assessed. Pre/Corequisite, NRS 2314.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220V. Clinical Practicum. Independent Study </w:t>
          </w:r>
          <w:r w:rsidRPr="005161BE">
            <w:rPr>
              <w:rFonts w:ascii="Arial" w:eastAsia="Calibri" w:hAnsi="Arial" w:cs="Arial"/>
              <w:color w:val="221E1F"/>
              <w:sz w:val="16"/>
              <w:szCs w:val="16"/>
            </w:rPr>
            <w:t xml:space="preserve">Practicum experience in specific clinical areas determined by student and instructor. Review of clinical nursing care with emphasis on the performance of specific nursing procedures. A clinical laboratory fee will be assessed.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2223. Clinical Practicum II </w:t>
          </w:r>
          <w:r w:rsidRPr="005161BE">
            <w:rPr>
              <w:rFonts w:ascii="Arial" w:eastAsia="Calibri" w:hAnsi="Arial" w:cs="Arial"/>
              <w:color w:val="221E1F"/>
              <w:sz w:val="16"/>
              <w:szCs w:val="16"/>
            </w:rPr>
            <w:t xml:space="preserve">Application of the nursing process in the care of individuals and families in all Stages of the life cycle. A clinical laboratory fee will be assessed. An additional fee is assessed for this course for the comprehensive assessment test. Prerequisites, C or better in NRS 1235, NRS 1252 and NRSP 1243. Spring.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2244. Clinical Practicum III </w:t>
          </w:r>
          <w:r w:rsidRPr="005161BE">
            <w:rPr>
              <w:rFonts w:ascii="Arial" w:eastAsia="Calibri" w:hAnsi="Arial" w:cs="Arial"/>
              <w:color w:val="221E1F"/>
              <w:sz w:val="16"/>
              <w:szCs w:val="16"/>
            </w:rPr>
            <w:t xml:space="preserve">Refinement of the nursing process in providing care for selected clients. Prerequisites, C or better in NRS 2251 and NRSP 2223, Corequisite, NRSP 2272. A clinical laboratory fee will be assessed. An additional fee is assessed for this course for the comprehensive assessment examination given to all graduating nursing students.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2272. Role Development Practicum </w:t>
          </w:r>
          <w:r w:rsidRPr="005161BE">
            <w:rPr>
              <w:rFonts w:ascii="Arial" w:eastAsia="Calibri" w:hAnsi="Arial" w:cs="Arial"/>
              <w:color w:val="221E1F"/>
              <w:sz w:val="16"/>
              <w:szCs w:val="16"/>
            </w:rPr>
            <w:t xml:space="preserve">Course assists the graduating student to integrate the Associate Degree Nurse roles, including provider of care, manager of care and member of the profession. A clinical laboratory fee will be assessed. Demand.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b/>
              <w:bCs/>
              <w:color w:val="221E1F"/>
              <w:sz w:val="16"/>
              <w:szCs w:val="16"/>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2341 Clinical Practicum III </w:t>
          </w:r>
          <w:r w:rsidRPr="005161BE">
            <w:rPr>
              <w:rFonts w:ascii="Calibri" w:eastAsia="Calibri" w:hAnsi="Calibri" w:cs="Times New Roman"/>
              <w:i/>
              <w:color w:val="0070C0"/>
            </w:rPr>
            <w:t xml:space="preserve"> </w:t>
          </w:r>
          <w:r w:rsidRPr="005161BE">
            <w:rPr>
              <w:rFonts w:ascii="Calibri" w:eastAsia="Calibri" w:hAnsi="Calibri" w:cs="Arial"/>
              <w:i/>
              <w:color w:val="0070C0"/>
            </w:rPr>
            <w:t xml:space="preserve">Medical-Surgical focus. Application of the nursing process in all stages of the life cycle. </w:t>
          </w:r>
          <w:r w:rsidRPr="005161BE">
            <w:rPr>
              <w:rFonts w:ascii="Calibri" w:eastAsia="Calibri" w:hAnsi="Calibri" w:cs="Times New Roman"/>
              <w:i/>
              <w:color w:val="0070C0"/>
            </w:rPr>
            <w:t xml:space="preserve">Concepts from Nursing III and Role III are applied. </w:t>
          </w:r>
        </w:p>
        <w:p w:rsidR="005161BE" w:rsidRPr="005161BE" w:rsidRDefault="005161BE" w:rsidP="005161BE">
          <w:pPr>
            <w:spacing w:after="0" w:line="240" w:lineRule="auto"/>
            <w:rPr>
              <w:rFonts w:ascii="Calibri" w:eastAsia="Calibri" w:hAnsi="Calibri" w:cs="Times New Roman"/>
              <w:b/>
              <w:color w:val="0070C0"/>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2343. Nursing Care II </w:t>
          </w:r>
          <w:r w:rsidRPr="005161BE">
            <w:rPr>
              <w:rFonts w:ascii="Arial" w:eastAsia="Calibri" w:hAnsi="Arial" w:cs="Arial"/>
              <w:color w:val="221E1F"/>
              <w:sz w:val="16"/>
              <w:szCs w:val="16"/>
            </w:rPr>
            <w:t xml:space="preserve">Practicum in which the clinical skills associated with the events of childbearing and perioperative care are developed. A clinical laboratory fee will be assessed. Prerequisites, C or better in NRS 2314 and NRSP 1422. Pre/Corequisite, NRS 2334. Spring. </w:t>
          </w: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lastRenderedPageBreak/>
            <w:t xml:space="preserve">NRSP 2351 Clinical Practicum IV </w:t>
          </w:r>
          <w:r w:rsidRPr="005161BE">
            <w:rPr>
              <w:rFonts w:ascii="Calibri" w:eastAsia="Calibri" w:hAnsi="Calibri" w:cs="Times New Roman"/>
              <w:i/>
              <w:color w:val="0070C0"/>
            </w:rPr>
            <w:t xml:space="preserve"> Focus mental health care in acute and community based settings. Application of the nursing process in caring for individuals and families in all stages of the life cycle. Concepts from Nursing IV and Role Development IV are applied.</w:t>
          </w:r>
        </w:p>
        <w:p w:rsidR="005161BE" w:rsidRPr="005161BE" w:rsidRDefault="005161BE" w:rsidP="005161BE">
          <w:pPr>
            <w:spacing w:after="0" w:line="240" w:lineRule="auto"/>
            <w:rPr>
              <w:rFonts w:ascii="Calibri" w:eastAsia="Calibri" w:hAnsi="Calibri" w:cs="Times New Roman"/>
              <w:b/>
              <w:i/>
              <w:color w:val="0070C0"/>
            </w:rPr>
          </w:pPr>
        </w:p>
        <w:p w:rsid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2361 Clinical Practicum V  </w:t>
          </w:r>
          <w:r w:rsidRPr="005161BE">
            <w:rPr>
              <w:rFonts w:ascii="Calibri" w:eastAsia="Calibri" w:hAnsi="Calibri" w:cs="Times New Roman"/>
              <w:i/>
              <w:color w:val="0070C0"/>
            </w:rPr>
            <w:t>Refinement of the nursing process in providing care to selected maternal and newborn clients in an acute care setting. Concepts from Nursing V and Role V are applied to clinical practice.</w:t>
          </w:r>
        </w:p>
        <w:p w:rsidR="00CB644C" w:rsidRPr="005161BE" w:rsidRDefault="00CB644C" w:rsidP="005161BE">
          <w:pPr>
            <w:spacing w:after="0" w:line="240" w:lineRule="auto"/>
            <w:rPr>
              <w:rFonts w:ascii="Calibri" w:eastAsia="Calibri" w:hAnsi="Calibri" w:cs="Times New Roman"/>
              <w:b/>
              <w:i/>
              <w:color w:val="0070C0"/>
            </w:rPr>
          </w:pPr>
        </w:p>
        <w:p w:rsidR="005161BE" w:rsidRPr="005161BE" w:rsidRDefault="005161BE" w:rsidP="005161BE">
          <w:pPr>
            <w:spacing w:after="0" w:line="240" w:lineRule="auto"/>
            <w:rPr>
              <w:rFonts w:ascii="Calibri" w:eastAsia="Calibri" w:hAnsi="Calibri" w:cs="Times New Roman"/>
              <w:b/>
              <w:i/>
              <w:color w:val="0070C0"/>
            </w:rPr>
          </w:pPr>
          <w:r w:rsidRPr="005161BE">
            <w:rPr>
              <w:rFonts w:ascii="Calibri" w:eastAsia="Calibri" w:hAnsi="Calibri" w:cs="Times New Roman"/>
              <w:b/>
              <w:i/>
              <w:color w:val="0070C0"/>
            </w:rPr>
            <w:t xml:space="preserve">NRSP 2371 Clinical Practicum VI  </w:t>
          </w:r>
        </w:p>
        <w:sdt>
          <w:sdtPr>
            <w:rPr>
              <w:rFonts w:ascii="Calibri Light" w:eastAsia="Calibri" w:hAnsi="Calibri Light" w:cs="Arial"/>
              <w:i/>
              <w:color w:val="0070C0"/>
            </w:rPr>
            <w:id w:val="-1666546398"/>
          </w:sdtPr>
          <w:sdtEndPr/>
          <w:sdtContent>
            <w:p w:rsidR="005161BE" w:rsidRPr="005161BE" w:rsidRDefault="005161BE" w:rsidP="005161BE">
              <w:pPr>
                <w:spacing w:after="0" w:line="240" w:lineRule="auto"/>
                <w:rPr>
                  <w:rFonts w:ascii="Calibri Light" w:eastAsia="Calibri" w:hAnsi="Calibri Light" w:cs="Times New Roman"/>
                  <w:b/>
                  <w:i/>
                  <w:color w:val="0070C0"/>
                </w:rPr>
              </w:pPr>
              <w:r w:rsidRPr="005161BE">
                <w:rPr>
                  <w:rFonts w:ascii="Calibri Light" w:eastAsia="Calibri" w:hAnsi="Calibri Light" w:cs="Arial"/>
                  <w:b/>
                  <w:i/>
                  <w:color w:val="0070C0"/>
                </w:rPr>
                <w:t xml:space="preserve">Focus on </w:t>
              </w:r>
              <w:r w:rsidR="00CB644C">
                <w:rPr>
                  <w:rFonts w:ascii="Calibri Light" w:eastAsia="Calibri" w:hAnsi="Calibri Light" w:cs="Times New Roman"/>
                  <w:b/>
                  <w:i/>
                  <w:color w:val="0070C0"/>
                </w:rPr>
                <w:t>m</w:t>
              </w:r>
              <w:r w:rsidRPr="005161BE">
                <w:rPr>
                  <w:rFonts w:ascii="Calibri Light" w:eastAsia="Calibri" w:hAnsi="Calibri Light" w:cs="Times New Roman"/>
                  <w:b/>
                  <w:i/>
                  <w:color w:val="0070C0"/>
                </w:rPr>
                <w:t>edical-surgical with emphasis on high acuity care needs.  Refinement of the nursing process in providing care for selected clients.  Nursing concepts from Nursing VI are applied</w:t>
              </w:r>
              <w:r w:rsidR="00CB644C">
                <w:rPr>
                  <w:rFonts w:ascii="Calibri Light" w:eastAsia="Calibri" w:hAnsi="Calibri Light" w:cs="Times New Roman"/>
                  <w:b/>
                  <w:i/>
                  <w:color w:val="0070C0"/>
                </w:rPr>
                <w:t>.</w:t>
              </w:r>
              <w:r w:rsidRPr="005161BE">
                <w:rPr>
                  <w:rFonts w:ascii="Calibri Light" w:eastAsia="Calibri" w:hAnsi="Calibri Light" w:cs="Times New Roman"/>
                  <w:b/>
                  <w:i/>
                  <w:color w:val="0070C0"/>
                </w:rPr>
                <w:t xml:space="preserve"> </w:t>
              </w:r>
            </w:p>
            <w:p w:rsidR="005161BE" w:rsidRPr="005161BE" w:rsidRDefault="008E6E57" w:rsidP="005161BE">
              <w:pPr>
                <w:spacing w:after="0" w:line="240" w:lineRule="auto"/>
                <w:rPr>
                  <w:rFonts w:ascii="Calibri Light" w:eastAsia="Calibri" w:hAnsi="Calibri Light" w:cs="Arial"/>
                  <w:i/>
                  <w:color w:val="0070C0"/>
                </w:rPr>
              </w:pPr>
            </w:p>
          </w:sdtContent>
        </w:sdt>
        <w:p w:rsidR="005161BE" w:rsidRPr="005161BE" w:rsidRDefault="005161BE" w:rsidP="005161BE">
          <w:pPr>
            <w:spacing w:after="0" w:line="240" w:lineRule="auto"/>
            <w:rPr>
              <w:rFonts w:ascii="Arial" w:eastAsia="Calibri" w:hAnsi="Arial" w:cs="Arial"/>
              <w:i/>
              <w:color w:val="0070C0"/>
            </w:rPr>
          </w:pPr>
        </w:p>
        <w:p w:rsidR="005161BE" w:rsidRPr="005161BE" w:rsidRDefault="005161BE" w:rsidP="005161BE">
          <w:pPr>
            <w:spacing w:after="0" w:line="240" w:lineRule="auto"/>
            <w:rPr>
              <w:rFonts w:ascii="Calibri" w:eastAsia="Calibri" w:hAnsi="Calibri" w:cs="Times New Roman"/>
              <w:i/>
              <w:color w:val="0070C0"/>
            </w:rPr>
          </w:pPr>
          <w:r w:rsidRPr="005161BE">
            <w:rPr>
              <w:rFonts w:ascii="Calibri" w:eastAsia="Calibri" w:hAnsi="Calibri" w:cs="Times New Roman"/>
              <w:b/>
              <w:i/>
              <w:color w:val="0070C0"/>
            </w:rPr>
            <w:t xml:space="preserve">NRSP 2382 Clinical Capstone  </w:t>
          </w:r>
          <w:r w:rsidRPr="005161BE">
            <w:rPr>
              <w:rFonts w:ascii="Calibri" w:eastAsia="Calibri" w:hAnsi="Calibri" w:cs="Times New Roman"/>
              <w:i/>
              <w:color w:val="0070C0"/>
            </w:rPr>
            <w:t xml:space="preserve">Focus on synthesis of patient care. The graduating student will integrate the knowledge and skills of the registered nurse, validate leadership skills, and transition toward becoming a member of the profession. </w:t>
          </w:r>
        </w:p>
        <w:p w:rsidR="005161BE" w:rsidRPr="005161BE" w:rsidRDefault="005161BE" w:rsidP="005161BE">
          <w:pPr>
            <w:spacing w:after="0" w:line="240" w:lineRule="auto"/>
            <w:rPr>
              <w:rFonts w:ascii="Calibri" w:eastAsia="Calibri" w:hAnsi="Calibri" w:cs="Times New Roman"/>
              <w:color w:val="0070C0"/>
            </w:rPr>
          </w:pP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2391. Health Assessment Practicum </w:t>
          </w:r>
          <w:r w:rsidRPr="005161BE">
            <w:rPr>
              <w:rFonts w:ascii="Arial" w:eastAsia="Calibri" w:hAnsi="Arial" w:cs="Arial"/>
              <w:color w:val="221E1F"/>
              <w:sz w:val="16"/>
              <w:szCs w:val="16"/>
            </w:rPr>
            <w:t xml:space="preserve">Practicum in which the clinical skills associated with NRS 2392 are developed and implemented. The student obtains health histories and performs physical examinations. A clinical laboratory fee will be assessed. Corequisite, NRS 2392. Fall, Spring, Summer.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2432. Clinical Experience I </w:t>
          </w:r>
          <w:r w:rsidRPr="005161BE">
            <w:rPr>
              <w:rFonts w:ascii="Arial" w:eastAsia="Calibri" w:hAnsi="Arial" w:cs="Arial"/>
              <w:color w:val="221E1F"/>
              <w:sz w:val="16"/>
              <w:szCs w:val="16"/>
            </w:rPr>
            <w:t xml:space="preserve">Practicum in which NRS 2433 and NRS 2443 are implemented. The student designs and implements care for individuals and families, and the childbearing family. Registration restricted to students who are accepted to accelerated BSN option. Prerequisites, C or better in NRS 2423, NRSP 1422. Corequisites, NRS 2392, NRSP 2391, NRS 2433, NRS 2443.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3325. Nursing Care III </w:t>
          </w:r>
          <w:r w:rsidRPr="005161BE">
            <w:rPr>
              <w:rFonts w:ascii="Arial" w:eastAsia="Calibri" w:hAnsi="Arial" w:cs="Arial"/>
              <w:color w:val="221E1F"/>
              <w:sz w:val="16"/>
              <w:szCs w:val="16"/>
            </w:rPr>
            <w:t>Practicum in which NURS 3314 is implemented. The student de</w:t>
          </w:r>
          <w:r w:rsidRPr="005161BE">
            <w:rPr>
              <w:rFonts w:ascii="Arial" w:eastAsia="Calibri" w:hAnsi="Arial" w:cs="Arial"/>
              <w:color w:val="221E1F"/>
              <w:sz w:val="16"/>
              <w:szCs w:val="16"/>
            </w:rPr>
            <w:softHyphen/>
            <w:t xml:space="preserve">signs and implements care for adults and children in a secondary care setting. A clinical laboratory fee will be assessed. Pre/Corequisite, NRS 3315. Fall.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3355. Nursing Care IV </w:t>
          </w:r>
          <w:r w:rsidRPr="005161BE">
            <w:rPr>
              <w:rFonts w:ascii="Arial" w:eastAsia="Calibri" w:hAnsi="Arial" w:cs="Arial"/>
              <w:color w:val="221E1F"/>
              <w:sz w:val="16"/>
              <w:szCs w:val="16"/>
            </w:rPr>
            <w:t>Practicum in which theory from NRS 3344 is implemented or ex</w:t>
          </w:r>
          <w:r w:rsidRPr="005161BE">
            <w:rPr>
              <w:rFonts w:ascii="Arial" w:eastAsia="Calibri" w:hAnsi="Arial" w:cs="Arial"/>
              <w:color w:val="221E1F"/>
              <w:sz w:val="16"/>
              <w:szCs w:val="16"/>
            </w:rPr>
            <w:softHyphen/>
            <w:t xml:space="preserve">panded. The student designs, implements, and evaluates care of individual clients and families in secondary care settings. A clinical laboratory fee will be assessed. Prerequisite, C or better in NRSP 3325. Pre/Corequisite, NRS 3345. Spring. </w:t>
          </w:r>
        </w:p>
        <w:p w:rsidR="005161BE" w:rsidRPr="005161BE" w:rsidRDefault="005161BE" w:rsidP="005161BE">
          <w:pPr>
            <w:autoSpaceDE w:val="0"/>
            <w:autoSpaceDN w:val="0"/>
            <w:adjustRightInd w:val="0"/>
            <w:spacing w:after="140" w:line="241" w:lineRule="atLeast"/>
            <w:ind w:left="360" w:hanging="360"/>
            <w:jc w:val="both"/>
            <w:rPr>
              <w:rFonts w:ascii="Arial" w:eastAsia="Calibri" w:hAnsi="Arial" w:cs="Arial"/>
              <w:color w:val="221E1F"/>
              <w:sz w:val="16"/>
              <w:szCs w:val="16"/>
            </w:rPr>
          </w:pPr>
          <w:r w:rsidRPr="005161BE">
            <w:rPr>
              <w:rFonts w:ascii="Arial" w:eastAsia="Calibri" w:hAnsi="Arial" w:cs="Arial"/>
              <w:b/>
              <w:bCs/>
              <w:color w:val="221E1F"/>
              <w:sz w:val="16"/>
              <w:szCs w:val="16"/>
            </w:rPr>
            <w:t xml:space="preserve">NRSP 3433. Clinical Experience II </w:t>
          </w:r>
          <w:r w:rsidRPr="005161BE">
            <w:rPr>
              <w:rFonts w:ascii="Arial" w:eastAsia="Calibri" w:hAnsi="Arial" w:cs="Arial"/>
              <w:color w:val="221E1F"/>
              <w:sz w:val="16"/>
              <w:szCs w:val="16"/>
            </w:rPr>
            <w:t xml:space="preserve">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accelerated BSN option. Prerequisites, C or better in NRS 2423, NRSP 1422, NRS 2392, NRSP 2391, NRS 2433, NRS 2432. Corequisites, NRS 3422, NRS 3343, NRS 3423. Fall. </w:t>
          </w:r>
        </w:p>
        <w:p w:rsidR="005161BE" w:rsidRPr="005161BE" w:rsidRDefault="005161BE" w:rsidP="005161BE">
          <w:pPr>
            <w:spacing w:after="0" w:line="240" w:lineRule="auto"/>
            <w:rPr>
              <w:rFonts w:ascii="Calibri" w:eastAsia="Calibri" w:hAnsi="Calibri" w:cs="Times New Roman"/>
            </w:rPr>
          </w:pPr>
          <w:r w:rsidRPr="005161BE">
            <w:rPr>
              <w:rFonts w:ascii="Arial" w:eastAsia="Calibri" w:hAnsi="Arial" w:cs="Arial"/>
              <w:b/>
              <w:bCs/>
              <w:color w:val="221E1F"/>
              <w:sz w:val="16"/>
              <w:szCs w:val="16"/>
            </w:rPr>
            <w:t xml:space="preserve">NRSP 3453. Clinical Experience III </w:t>
          </w:r>
          <w:r w:rsidRPr="005161BE">
            <w:rPr>
              <w:rFonts w:ascii="Arial" w:eastAsia="Calibri" w:hAnsi="Arial" w:cs="Arial"/>
              <w:color w:val="221E1F"/>
              <w:sz w:val="16"/>
              <w:szCs w:val="16"/>
            </w:rPr>
            <w:t>Practicum in which theory from NRS 3422 and NRS 3423 is implemented. The student designs, implements and evaluates care for individuals and families with acute and chronic illness across the lifespan in a variety of clinical settings. Registration restricted to students who are accepted to accelerated BSN option. Prerequisites, C or better in NRS 2423, NRSP 1422, NRS 2392, NRSP 2391, NRS 2433, NRS 2432. Corequisites, NRS 3422, NRS 3343, NRS 3423. Fall.</w:t>
          </w:r>
        </w:p>
        <w:p w:rsidR="00FE782B" w:rsidRPr="008426D1" w:rsidRDefault="008E6E57" w:rsidP="00FE782B">
          <w:pPr>
            <w:tabs>
              <w:tab w:val="left" w:pos="360"/>
              <w:tab w:val="left" w:pos="720"/>
            </w:tabs>
            <w:spacing w:after="0" w:line="240" w:lineRule="auto"/>
            <w:rPr>
              <w:rFonts w:asciiTheme="majorHAnsi" w:hAnsiTheme="majorHAnsi" w:cs="Arial"/>
              <w:sz w:val="20"/>
              <w:szCs w:val="20"/>
            </w:rPr>
          </w:pPr>
        </w:p>
      </w:sdtContent>
    </w:sdt>
    <w:p w:rsidR="00FB642D" w:rsidRDefault="00FB642D" w:rsidP="00024BA5">
      <w:pPr>
        <w:tabs>
          <w:tab w:val="left" w:pos="360"/>
          <w:tab w:val="left" w:pos="720"/>
        </w:tabs>
        <w:spacing w:after="0" w:line="240" w:lineRule="auto"/>
        <w:ind w:left="720"/>
        <w:rPr>
          <w:rFonts w:asciiTheme="majorHAnsi" w:hAnsiTheme="majorHAnsi" w:cs="Arial"/>
          <w:sz w:val="20"/>
          <w:szCs w:val="20"/>
        </w:rPr>
      </w:pPr>
    </w:p>
    <w:p w:rsidR="005161BE" w:rsidRPr="005161BE" w:rsidRDefault="00342408" w:rsidP="0077168A">
      <w:pPr>
        <w:pStyle w:val="Title"/>
        <w:jc w:val="center"/>
        <w:rPr>
          <w:rFonts w:ascii="Arial" w:eastAsia="Times New Roman" w:hAnsi="Arial" w:cs="Arial"/>
          <w:b/>
          <w:bCs/>
          <w:iCs/>
          <w:sz w:val="24"/>
          <w:szCs w:val="24"/>
        </w:rPr>
      </w:pPr>
      <w:r>
        <w:rPr>
          <w:rFonts w:cs="Arial"/>
          <w:b/>
          <w:sz w:val="28"/>
          <w:szCs w:val="20"/>
        </w:rPr>
        <w:br w:type="page"/>
      </w:r>
      <w:r w:rsidR="005161BE" w:rsidRPr="005161BE">
        <w:rPr>
          <w:rFonts w:ascii="Arial" w:eastAsia="Times New Roman" w:hAnsi="Arial" w:cs="Arial"/>
          <w:b/>
          <w:bCs/>
          <w:iCs/>
          <w:sz w:val="24"/>
          <w:szCs w:val="24"/>
        </w:rPr>
        <w:lastRenderedPageBreak/>
        <w:t>LETTER OF NOTIFICATION 13S</w:t>
      </w:r>
    </w:p>
    <w:p w:rsidR="005161BE" w:rsidRPr="005161BE" w:rsidRDefault="005161BE" w:rsidP="005161BE">
      <w:pPr>
        <w:spacing w:after="0" w:line="240" w:lineRule="auto"/>
        <w:jc w:val="center"/>
        <w:rPr>
          <w:rFonts w:ascii="Arial" w:eastAsia="Times New Roman" w:hAnsi="Arial" w:cs="Arial"/>
          <w:b/>
          <w:bCs/>
          <w:sz w:val="24"/>
          <w:szCs w:val="24"/>
        </w:rPr>
      </w:pPr>
      <w:r w:rsidRPr="005161BE">
        <w:rPr>
          <w:rFonts w:ascii="Arial" w:eastAsia="Times New Roman" w:hAnsi="Arial" w:cs="Arial"/>
          <w:b/>
          <w:bCs/>
          <w:sz w:val="24"/>
          <w:szCs w:val="24"/>
        </w:rPr>
        <w:t>Existing Certificate/Degree offered by Distance Technology</w:t>
      </w:r>
    </w:p>
    <w:p w:rsidR="005161BE" w:rsidRPr="005161BE" w:rsidRDefault="005161BE" w:rsidP="005161BE">
      <w:pPr>
        <w:spacing w:after="0" w:line="240" w:lineRule="auto"/>
        <w:rPr>
          <w:rFonts w:ascii="Arial" w:eastAsia="Times New Roman" w:hAnsi="Arial" w:cs="Arial"/>
          <w:b/>
          <w:bCs/>
          <w:i/>
          <w:iCs/>
          <w:sz w:val="20"/>
          <w:szCs w:val="20"/>
        </w:rPr>
      </w:pPr>
    </w:p>
    <w:p w:rsidR="005161BE" w:rsidRPr="005161BE" w:rsidRDefault="005161BE" w:rsidP="005161BE">
      <w:pPr>
        <w:spacing w:after="0" w:line="240" w:lineRule="auto"/>
        <w:rPr>
          <w:rFonts w:ascii="Arial" w:eastAsia="Times New Roman" w:hAnsi="Arial" w:cs="Arial"/>
          <w:b/>
          <w:bCs/>
          <w:i/>
          <w:iCs/>
          <w:sz w:val="20"/>
          <w:szCs w:val="20"/>
        </w:rPr>
      </w:pPr>
      <w:r w:rsidRPr="005161BE">
        <w:rPr>
          <w:rFonts w:ascii="Arial" w:eastAsia="Times New Roman" w:hAnsi="Arial" w:cs="Arial"/>
          <w:b/>
          <w:bCs/>
          <w:i/>
          <w:iCs/>
          <w:sz w:val="20"/>
          <w:szCs w:val="20"/>
        </w:rPr>
        <w:t xml:space="preserve">Institutions with at least one certificate or degree program approved for distance technology by the Arkansas Higher Education Coordinating Board must submit Letter of Notification-13S to request approval to offer existing certificates or degrees via distance technology.  </w:t>
      </w:r>
    </w:p>
    <w:p w:rsidR="005161BE" w:rsidRPr="005161BE" w:rsidRDefault="005161BE" w:rsidP="005161BE">
      <w:pPr>
        <w:tabs>
          <w:tab w:val="left" w:pos="513"/>
        </w:tabs>
        <w:spacing w:after="0" w:line="240" w:lineRule="auto"/>
        <w:ind w:left="57"/>
        <w:rPr>
          <w:rFonts w:ascii="Arial" w:eastAsia="Times New Roman" w:hAnsi="Arial" w:cs="Arial"/>
          <w:b/>
          <w:bCs/>
          <w:sz w:val="20"/>
          <w:szCs w:val="24"/>
        </w:rPr>
      </w:pPr>
    </w:p>
    <w:p w:rsidR="005161BE" w:rsidRPr="005161BE" w:rsidRDefault="005161BE" w:rsidP="005161BE">
      <w:pPr>
        <w:spacing w:after="0" w:line="240" w:lineRule="auto"/>
        <w:rPr>
          <w:rFonts w:ascii="Arial" w:eastAsia="Times New Roman" w:hAnsi="Arial" w:cs="Arial"/>
          <w:b/>
          <w:sz w:val="20"/>
          <w:szCs w:val="24"/>
          <w:u w:val="single"/>
        </w:rPr>
      </w:pPr>
      <w:r w:rsidRPr="005161BE">
        <w:rPr>
          <w:rFonts w:ascii="Arial" w:eastAsia="Times New Roman" w:hAnsi="Arial" w:cs="Arial"/>
          <w:b/>
          <w:sz w:val="20"/>
          <w:szCs w:val="24"/>
          <w:u w:val="single"/>
        </w:rPr>
        <w:t>Definitions</w:t>
      </w:r>
    </w:p>
    <w:p w:rsidR="005161BE" w:rsidRPr="005161BE" w:rsidRDefault="005161BE" w:rsidP="005161BE">
      <w:pPr>
        <w:spacing w:after="0" w:line="240" w:lineRule="auto"/>
        <w:jc w:val="center"/>
        <w:rPr>
          <w:rFonts w:ascii="Arial" w:eastAsia="Times New Roman" w:hAnsi="Arial" w:cs="Arial"/>
          <w:b/>
          <w:sz w:val="20"/>
          <w:szCs w:val="24"/>
        </w:rPr>
      </w:pPr>
    </w:p>
    <w:p w:rsidR="005161BE" w:rsidRPr="005161BE" w:rsidRDefault="005161BE" w:rsidP="005161BE">
      <w:pPr>
        <w:spacing w:after="0" w:line="240" w:lineRule="auto"/>
        <w:rPr>
          <w:rFonts w:ascii="Arial" w:eastAsia="Times New Roman" w:hAnsi="Arial" w:cs="Arial"/>
          <w:b/>
          <w:bCs/>
          <w:i/>
          <w:iCs/>
          <w:sz w:val="20"/>
          <w:szCs w:val="24"/>
        </w:rPr>
      </w:pPr>
      <w:r w:rsidRPr="005161BE">
        <w:rPr>
          <w:rFonts w:ascii="Arial" w:eastAsia="Times New Roman" w:hAnsi="Arial" w:cs="Arial"/>
          <w:b/>
          <w:bCs/>
          <w:i/>
          <w:iCs/>
          <w:sz w:val="20"/>
          <w:szCs w:val="24"/>
        </w:rPr>
        <w:t>Distance technology (e-learning) – When technology is the primary mode of instruction for the course (50% of the course content is delivered electronically).</w:t>
      </w:r>
    </w:p>
    <w:p w:rsidR="005161BE" w:rsidRPr="005161BE" w:rsidRDefault="005161BE" w:rsidP="005161BE">
      <w:pPr>
        <w:spacing w:after="0" w:line="240" w:lineRule="auto"/>
        <w:rPr>
          <w:rFonts w:ascii="Arial" w:eastAsia="Times New Roman" w:hAnsi="Arial" w:cs="Arial"/>
          <w:b/>
          <w:bCs/>
          <w:i/>
          <w:iCs/>
          <w:sz w:val="20"/>
          <w:szCs w:val="24"/>
        </w:rPr>
      </w:pPr>
    </w:p>
    <w:p w:rsidR="005161BE" w:rsidRPr="005161BE" w:rsidRDefault="005161BE" w:rsidP="005161BE">
      <w:pPr>
        <w:spacing w:after="0" w:line="240" w:lineRule="auto"/>
        <w:rPr>
          <w:rFonts w:ascii="Arial" w:eastAsia="Times New Roman" w:hAnsi="Arial" w:cs="Arial"/>
          <w:b/>
          <w:bCs/>
          <w:i/>
          <w:iCs/>
          <w:sz w:val="20"/>
          <w:szCs w:val="24"/>
        </w:rPr>
      </w:pPr>
      <w:r w:rsidRPr="005161BE">
        <w:rPr>
          <w:rFonts w:ascii="Arial" w:eastAsia="Times New Roman" w:hAnsi="Arial" w:cs="Arial"/>
          <w:b/>
          <w:bCs/>
          <w:i/>
          <w:iCs/>
          <w:sz w:val="20"/>
          <w:szCs w:val="24"/>
        </w:rPr>
        <w:t>Distance instruction – When a course does not have any significant site attendance, but less than 50% of the course is delivered electronically, e.g., correspondence courses.</w:t>
      </w:r>
    </w:p>
    <w:p w:rsidR="005161BE" w:rsidRPr="005161BE" w:rsidRDefault="005161BE" w:rsidP="005161BE">
      <w:pPr>
        <w:spacing w:after="0" w:line="240" w:lineRule="auto"/>
        <w:rPr>
          <w:rFonts w:ascii="Arial" w:eastAsia="Times New Roman" w:hAnsi="Arial" w:cs="Arial"/>
          <w:b/>
          <w:bCs/>
          <w:i/>
          <w:iCs/>
          <w:sz w:val="20"/>
          <w:szCs w:val="24"/>
        </w:rPr>
      </w:pPr>
    </w:p>
    <w:p w:rsidR="005161BE" w:rsidRPr="005161BE" w:rsidRDefault="005161BE" w:rsidP="005161BE">
      <w:pPr>
        <w:spacing w:after="0" w:line="240" w:lineRule="auto"/>
        <w:rPr>
          <w:rFonts w:ascii="Arial" w:eastAsia="Times New Roman" w:hAnsi="Arial" w:cs="Arial"/>
          <w:b/>
          <w:bCs/>
          <w:i/>
          <w:iCs/>
          <w:sz w:val="20"/>
          <w:szCs w:val="24"/>
          <w:u w:val="single"/>
        </w:rPr>
      </w:pPr>
      <w:r w:rsidRPr="005161BE">
        <w:rPr>
          <w:rFonts w:ascii="Arial" w:eastAsia="Times New Roman" w:hAnsi="Arial" w:cs="Arial"/>
          <w:b/>
          <w:bCs/>
          <w:i/>
          <w:iCs/>
          <w:sz w:val="20"/>
          <w:szCs w:val="24"/>
        </w:rPr>
        <w:t>Distance program – When at least 50% of the major courses are delivered via distance technology.</w:t>
      </w:r>
    </w:p>
    <w:p w:rsidR="005161BE" w:rsidRPr="005161BE" w:rsidRDefault="005161BE" w:rsidP="005161BE">
      <w:pPr>
        <w:tabs>
          <w:tab w:val="left" w:pos="513"/>
        </w:tabs>
        <w:spacing w:after="0" w:line="240" w:lineRule="auto"/>
        <w:rPr>
          <w:rFonts w:ascii="Arial" w:eastAsia="Times New Roman" w:hAnsi="Arial" w:cs="Arial"/>
          <w:b/>
          <w:bCs/>
          <w:sz w:val="20"/>
          <w:szCs w:val="24"/>
        </w:rPr>
      </w:pPr>
    </w:p>
    <w:p w:rsidR="005161BE" w:rsidRPr="005161BE" w:rsidRDefault="005161BE" w:rsidP="005161BE">
      <w:pPr>
        <w:tabs>
          <w:tab w:val="left" w:pos="513"/>
        </w:tabs>
        <w:spacing w:after="0" w:line="240" w:lineRule="auto"/>
        <w:rPr>
          <w:rFonts w:ascii="Arial" w:eastAsia="Times New Roman" w:hAnsi="Arial" w:cs="Arial"/>
          <w:b/>
          <w:bCs/>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Institution submitting request: Arkansas State University</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Contact person/title: Renee S. Miller, Chair, Associate Program</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Telephone number/e-mail address: 870-972-3074; rsmiller@astate.edu</w:t>
      </w:r>
      <w:r w:rsidRPr="005161BE">
        <w:rPr>
          <w:rFonts w:ascii="Arial" w:eastAsia="Times New Roman" w:hAnsi="Arial" w:cs="Arial"/>
          <w:sz w:val="20"/>
          <w:szCs w:val="24"/>
        </w:rPr>
        <w:tab/>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Name of Existing Certificate or Degree: Associate of Applied Science in Nursing</w:t>
      </w:r>
    </w:p>
    <w:p w:rsidR="005161BE" w:rsidRPr="005161BE" w:rsidRDefault="005161BE" w:rsidP="005161BE">
      <w:pPr>
        <w:spacing w:after="0" w:line="240" w:lineRule="auto"/>
        <w:ind w:left="720"/>
        <w:rPr>
          <w:rFonts w:ascii="Arial" w:eastAsia="Times New Roman" w:hAnsi="Arial" w:cs="Arial"/>
          <w:sz w:val="20"/>
          <w:szCs w:val="24"/>
          <w:lang w:val="fr-FR"/>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lang w:val="fr-FR"/>
        </w:rPr>
        <w:t>CIP Code:</w:t>
      </w:r>
      <w:r w:rsidRPr="005161BE">
        <w:rPr>
          <w:rFonts w:ascii="Arial" w:eastAsia="Times New Roman" w:hAnsi="Arial" w:cs="Arial"/>
          <w:sz w:val="24"/>
          <w:szCs w:val="24"/>
        </w:rPr>
        <w:t xml:space="preserve"> </w:t>
      </w:r>
      <w:r w:rsidRPr="005161BE">
        <w:rPr>
          <w:rFonts w:ascii="Arial" w:eastAsia="Times New Roman" w:hAnsi="Arial" w:cs="Arial"/>
          <w:sz w:val="20"/>
          <w:szCs w:val="24"/>
          <w:lang w:val="fr-FR"/>
        </w:rPr>
        <w:t>51.3801</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lang w:val="fr-FR"/>
        </w:rPr>
      </w:pPr>
      <w:r w:rsidRPr="005161BE">
        <w:rPr>
          <w:rFonts w:ascii="Arial" w:eastAsia="Times New Roman" w:hAnsi="Arial" w:cs="Arial"/>
          <w:sz w:val="20"/>
          <w:szCs w:val="24"/>
        </w:rPr>
        <w:t>Degree</w:t>
      </w:r>
      <w:r w:rsidRPr="005161BE">
        <w:rPr>
          <w:rFonts w:ascii="Arial" w:eastAsia="Times New Roman" w:hAnsi="Arial" w:cs="Arial"/>
          <w:sz w:val="20"/>
          <w:szCs w:val="24"/>
          <w:lang w:val="fr-FR"/>
        </w:rPr>
        <w:t xml:space="preserve"> Code:</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lang w:val="fr-FR"/>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Title of Certificate or Degree: Associate of Applied Science in Nursing</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Effective Date: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CIP Code:</w:t>
      </w:r>
    </w:p>
    <w:p w:rsidR="005161BE" w:rsidRPr="005161BE" w:rsidRDefault="005161BE" w:rsidP="005161BE">
      <w:pPr>
        <w:keepNext/>
        <w:tabs>
          <w:tab w:val="left" w:pos="4842"/>
        </w:tabs>
        <w:spacing w:after="0" w:line="240" w:lineRule="auto"/>
        <w:ind w:left="720" w:hanging="720"/>
        <w:outlineLvl w:val="0"/>
        <w:rPr>
          <w:rFonts w:ascii="Arial" w:eastAsia="Times New Roman" w:hAnsi="Arial" w:cs="Arial"/>
          <w:b/>
          <w:sz w:val="20"/>
          <w:szCs w:val="24"/>
        </w:rPr>
      </w:pPr>
    </w:p>
    <w:p w:rsidR="005161BE" w:rsidRPr="005161BE" w:rsidRDefault="005161BE" w:rsidP="005161BE">
      <w:pPr>
        <w:keepNext/>
        <w:tabs>
          <w:tab w:val="left" w:pos="4842"/>
        </w:tabs>
        <w:spacing w:after="0" w:line="240" w:lineRule="auto"/>
        <w:ind w:hanging="720"/>
        <w:outlineLvl w:val="0"/>
        <w:rPr>
          <w:rFonts w:ascii="Arial" w:eastAsia="Times New Roman" w:hAnsi="Arial" w:cs="Arial"/>
          <w:b/>
          <w:sz w:val="20"/>
          <w:szCs w:val="24"/>
        </w:rPr>
      </w:pPr>
      <w:r w:rsidRPr="005161BE">
        <w:rPr>
          <w:rFonts w:ascii="Arial" w:eastAsia="Times New Roman" w:hAnsi="Arial" w:cs="Arial"/>
          <w:b/>
          <w:sz w:val="20"/>
          <w:szCs w:val="24"/>
        </w:rPr>
        <w:tab/>
        <w:t>PROGRAM INFORMATION</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Program Summary/Justification for offering program by distance technology: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The LPN-AASN online program’s curriculum is a re-design of the current LPN-AASN approved courses. The proposed LPN-AASN online program will use Blackboard, Tegrity recordings, and other e-learning modalities to deliver content. At present, the multi-campus AASN program utilizes several different modalities such as compressed video network, online/e-learning, Blackboard, and Tegrity recordings. The current LPN-AASN curriculum has proven to prepare students for success as noted by the current first-time RN licensure exam (NCLEX) pass rate of 93.65%.</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According to the Bureau of Labor Statistics’ Employment Projections released in December 2013, Registered Nursing (RN) is listed among the top occupations in terms of job growth through 2022. The RN workforce is expected to grow from 2.71 million in 2012 to 3.24 million in 2022, an increase of 526,800 or 19%. This includes the Bureau’s projected need for 525,000 replacements nurses in the workforce by 2022.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The projected growth of the RN workforce is reflected by numerous factors including population growth, the aging of the nation's population, overall economic conditions, aging of the nursing workforce, and changes in health care reimbursement. With changes resulting from the Affordable Care Act (ACA, 2015), emerging care delivery </w:t>
      </w:r>
      <w:r w:rsidRPr="005161BE">
        <w:rPr>
          <w:rFonts w:ascii="Arial" w:eastAsia="Times New Roman" w:hAnsi="Arial" w:cs="Arial"/>
          <w:sz w:val="20"/>
          <w:szCs w:val="24"/>
        </w:rPr>
        <w:lastRenderedPageBreak/>
        <w:t>models require a greater nursing focus on managing health status and preventing acute health issues. This care delivery change will likely contribute to new growth in demand for nurses, e.g., nurses taking on new and/or expanded roles in preventive care and care coordination.</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rPr>
        <w:t xml:space="preserve">The Henry J. Kaiser Family Foundation State Health information reflects Arkansas currently has 31,165 Registered Nurses (RN) and13,386 (LPN) totaling 44,551 active licenses in state. The LPN-AASN online program will provide educational advancement opportunities for LPNs in the Arkansas Delta region to become RNs which is a minimal requirement in some healthcare institutions. In addition, the average age range for students in the current LPN–AASN program at Arkansas State University is 21-55 which aligns with the ADHE goal to expand opportunities to students in the 25-54 age range.  This LPN-AASN offering will help in meeting the workforce need of RNs in Arkansas, especially the Arkansas Delta region.  </w:t>
      </w:r>
    </w:p>
    <w:p w:rsidR="005161BE" w:rsidRPr="005161BE" w:rsidRDefault="005161BE" w:rsidP="005161BE">
      <w:pPr>
        <w:tabs>
          <w:tab w:val="left" w:pos="513"/>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tabs>
          <w:tab w:val="left" w:pos="513"/>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the current certificate/degree plan. Mark* courses that will be taught by adjunct faculty.</w:t>
      </w:r>
    </w:p>
    <w:p w:rsidR="005161BE" w:rsidRPr="005161BE" w:rsidRDefault="005161BE" w:rsidP="005161BE">
      <w:pPr>
        <w:spacing w:after="0" w:line="240" w:lineRule="auto"/>
        <w:rPr>
          <w:rFonts w:ascii="Arial" w:eastAsia="Times New Roman" w:hAnsi="Arial" w:cs="Arial"/>
          <w:b/>
          <w:sz w:val="20"/>
          <w:szCs w:val="24"/>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Online LPN-AASN Plan of Study (Degree Plan)</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 xml:space="preserve"> (NRSP courses are clinical practicum/lab: 1 credit hour = 2 clock hours; * taught by adjunct)</w:t>
      </w:r>
    </w:p>
    <w:p w:rsidR="005161BE" w:rsidRPr="005646D1" w:rsidRDefault="005161BE" w:rsidP="005161BE">
      <w:pPr>
        <w:spacing w:after="0" w:line="240" w:lineRule="auto"/>
        <w:ind w:left="720"/>
        <w:rPr>
          <w:rFonts w:ascii="Arial" w:eastAsia="Times New Roman" w:hAnsi="Arial" w:cs="Arial"/>
          <w:sz w:val="20"/>
          <w:szCs w:val="24"/>
          <w:highlight w:val="yellow"/>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Fall Semester 1</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Course Title</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Credit Hours</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1313</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Nursing </w:t>
      </w:r>
      <w:r w:rsidR="005646D1" w:rsidRPr="005646D1">
        <w:rPr>
          <w:rFonts w:ascii="Arial" w:eastAsia="Times New Roman" w:hAnsi="Arial" w:cs="Arial"/>
          <w:sz w:val="20"/>
          <w:szCs w:val="24"/>
          <w:highlight w:val="yellow"/>
        </w:rPr>
        <w:t>I</w:t>
      </w:r>
      <w:r w:rsidRPr="005646D1">
        <w:rPr>
          <w:rFonts w:ascii="Arial" w:eastAsia="Times New Roman" w:hAnsi="Arial" w:cs="Arial"/>
          <w:sz w:val="20"/>
          <w:szCs w:val="24"/>
          <w:highlight w:val="yellow"/>
        </w:rPr>
        <w:t xml:space="preserve"> </w:t>
      </w:r>
      <w:r w:rsidR="005646D1" w:rsidRPr="005646D1">
        <w:rPr>
          <w:rFonts w:ascii="Arial" w:eastAsia="Times New Roman" w:hAnsi="Arial" w:cs="Arial"/>
          <w:sz w:val="20"/>
          <w:szCs w:val="24"/>
          <w:highlight w:val="yellow"/>
        </w:rPr>
        <w:t>Medical Surgical</w:t>
      </w:r>
      <w:r w:rsidRPr="005646D1">
        <w:rPr>
          <w:rFonts w:ascii="Arial" w:eastAsia="Times New Roman" w:hAnsi="Arial" w:cs="Arial"/>
          <w:sz w:val="20"/>
          <w:szCs w:val="24"/>
          <w:highlight w:val="yellow"/>
        </w:rPr>
        <w:tab/>
        <w:t>3</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13</w:t>
      </w:r>
      <w:r w:rsidR="005646D1" w:rsidRPr="005646D1">
        <w:rPr>
          <w:rFonts w:ascii="Arial" w:eastAsia="Times New Roman" w:hAnsi="Arial" w:cs="Arial"/>
          <w:sz w:val="20"/>
          <w:szCs w:val="24"/>
          <w:highlight w:val="yellow"/>
        </w:rPr>
        <w:t>1</w:t>
      </w:r>
      <w:r w:rsidRPr="005646D1">
        <w:rPr>
          <w:rFonts w:ascii="Arial" w:eastAsia="Times New Roman" w:hAnsi="Arial" w:cs="Arial"/>
          <w:sz w:val="20"/>
          <w:szCs w:val="24"/>
          <w:highlight w:val="yellow"/>
        </w:rPr>
        <w:t>2</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Role </w:t>
      </w:r>
      <w:r w:rsidR="005646D1" w:rsidRPr="005646D1">
        <w:rPr>
          <w:rFonts w:ascii="Arial" w:eastAsia="Times New Roman" w:hAnsi="Arial" w:cs="Arial"/>
          <w:sz w:val="20"/>
          <w:szCs w:val="24"/>
          <w:highlight w:val="yellow"/>
        </w:rPr>
        <w:t xml:space="preserve">Development </w:t>
      </w:r>
      <w:r w:rsidRPr="005646D1">
        <w:rPr>
          <w:rFonts w:ascii="Arial" w:eastAsia="Times New Roman" w:hAnsi="Arial" w:cs="Arial"/>
          <w:sz w:val="20"/>
          <w:szCs w:val="24"/>
          <w:highlight w:val="yellow"/>
        </w:rPr>
        <w:t>I</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2</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NRSP 1331</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Clinical </w:t>
      </w:r>
      <w:r w:rsidR="005646D1" w:rsidRPr="005646D1">
        <w:rPr>
          <w:rFonts w:ascii="Arial" w:eastAsia="Times New Roman" w:hAnsi="Arial" w:cs="Arial"/>
          <w:sz w:val="20"/>
          <w:szCs w:val="24"/>
          <w:highlight w:val="yellow"/>
        </w:rPr>
        <w:t xml:space="preserve">Practicum </w:t>
      </w:r>
      <w:r w:rsidRPr="005646D1">
        <w:rPr>
          <w:rFonts w:ascii="Arial" w:eastAsia="Times New Roman" w:hAnsi="Arial" w:cs="Arial"/>
          <w:sz w:val="20"/>
          <w:szCs w:val="24"/>
          <w:highlight w:val="yellow"/>
        </w:rPr>
        <w:t>I</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 xml:space="preserve">Fall Semester 2 </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Course Title</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Credit Hours</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1323</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Nursing II </w:t>
      </w:r>
      <w:r w:rsidR="005646D1" w:rsidRPr="005646D1">
        <w:rPr>
          <w:rFonts w:ascii="Arial" w:eastAsia="Times New Roman" w:hAnsi="Arial" w:cs="Arial"/>
          <w:sz w:val="20"/>
          <w:szCs w:val="24"/>
          <w:highlight w:val="yellow"/>
        </w:rPr>
        <w:t>Medical Surgical</w:t>
      </w:r>
      <w:r w:rsidRPr="005646D1">
        <w:rPr>
          <w:rFonts w:ascii="Arial" w:eastAsia="Times New Roman" w:hAnsi="Arial" w:cs="Arial"/>
          <w:sz w:val="20"/>
          <w:szCs w:val="24"/>
          <w:highlight w:val="yellow"/>
        </w:rPr>
        <w:tab/>
        <w:t>3</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 xml:space="preserve">NRS 1321 </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Role</w:t>
      </w:r>
      <w:r w:rsidR="005646D1" w:rsidRPr="005646D1">
        <w:rPr>
          <w:rFonts w:ascii="Arial" w:eastAsia="Times New Roman" w:hAnsi="Arial" w:cs="Arial"/>
          <w:sz w:val="20"/>
          <w:szCs w:val="24"/>
          <w:highlight w:val="yellow"/>
        </w:rPr>
        <w:t xml:space="preserve"> Development</w:t>
      </w:r>
      <w:r w:rsidRPr="005646D1">
        <w:rPr>
          <w:rFonts w:ascii="Arial" w:eastAsia="Times New Roman" w:hAnsi="Arial" w:cs="Arial"/>
          <w:sz w:val="20"/>
          <w:szCs w:val="24"/>
          <w:highlight w:val="yellow"/>
        </w:rPr>
        <w:t xml:space="preserve"> II</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 xml:space="preserve">NRSP 1341 </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Clinical </w:t>
      </w:r>
      <w:r w:rsidR="005646D1" w:rsidRPr="005646D1">
        <w:rPr>
          <w:rFonts w:ascii="Arial" w:eastAsia="Times New Roman" w:hAnsi="Arial" w:cs="Arial"/>
          <w:sz w:val="20"/>
          <w:szCs w:val="24"/>
          <w:highlight w:val="yellow"/>
        </w:rPr>
        <w:t xml:space="preserve">Practicum </w:t>
      </w:r>
      <w:r w:rsidRPr="005646D1">
        <w:rPr>
          <w:rFonts w:ascii="Arial" w:eastAsia="Times New Roman" w:hAnsi="Arial" w:cs="Arial"/>
          <w:sz w:val="20"/>
          <w:szCs w:val="24"/>
          <w:highlight w:val="yellow"/>
        </w:rPr>
        <w:t>II</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 xml:space="preserve">TOTAL HRS </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11 +</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 Non-nursing course options: English II</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____________________________________________________________</w:t>
      </w:r>
    </w:p>
    <w:p w:rsidR="005161BE" w:rsidRPr="005646D1" w:rsidRDefault="005161BE" w:rsidP="005161BE">
      <w:pPr>
        <w:spacing w:after="0" w:line="240" w:lineRule="auto"/>
        <w:ind w:left="720"/>
        <w:rPr>
          <w:rFonts w:ascii="Arial" w:eastAsia="Times New Roman" w:hAnsi="Arial" w:cs="Arial"/>
          <w:b/>
          <w:sz w:val="20"/>
          <w:szCs w:val="24"/>
          <w:highlight w:val="yellow"/>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 xml:space="preserve">Spring Semester 1 </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Course Title</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Credit Hours</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2323</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Nursing III </w:t>
      </w:r>
      <w:r w:rsidR="005646D1" w:rsidRPr="005646D1">
        <w:rPr>
          <w:rFonts w:ascii="Arial" w:eastAsia="Times New Roman" w:hAnsi="Arial" w:cs="Arial"/>
          <w:sz w:val="20"/>
          <w:szCs w:val="24"/>
          <w:highlight w:val="yellow"/>
        </w:rPr>
        <w:t>Medical Surgical</w:t>
      </w:r>
      <w:r w:rsidRPr="005646D1">
        <w:rPr>
          <w:rFonts w:ascii="Arial" w:eastAsia="Times New Roman" w:hAnsi="Arial" w:cs="Arial"/>
          <w:sz w:val="20"/>
          <w:szCs w:val="24"/>
          <w:highlight w:val="yellow"/>
        </w:rPr>
        <w:tab/>
        <w:t>3</w:t>
      </w:r>
    </w:p>
    <w:p w:rsidR="005161BE" w:rsidRPr="005646D1" w:rsidRDefault="003B1C28"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232</w:t>
      </w:r>
      <w:r w:rsidR="005161BE" w:rsidRPr="005646D1">
        <w:rPr>
          <w:rFonts w:ascii="Arial" w:eastAsia="Times New Roman" w:hAnsi="Arial" w:cs="Arial"/>
          <w:sz w:val="20"/>
          <w:szCs w:val="24"/>
          <w:highlight w:val="yellow"/>
        </w:rPr>
        <w:t xml:space="preserve">1 </w:t>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t xml:space="preserve">Role </w:t>
      </w:r>
      <w:r w:rsidR="005646D1" w:rsidRPr="005646D1">
        <w:rPr>
          <w:rFonts w:ascii="Arial" w:eastAsia="Times New Roman" w:hAnsi="Arial" w:cs="Arial"/>
          <w:sz w:val="20"/>
          <w:szCs w:val="24"/>
          <w:highlight w:val="yellow"/>
        </w:rPr>
        <w:t xml:space="preserve">Development </w:t>
      </w:r>
      <w:r w:rsidR="005161BE" w:rsidRPr="005646D1">
        <w:rPr>
          <w:rFonts w:ascii="Arial" w:eastAsia="Times New Roman" w:hAnsi="Arial" w:cs="Arial"/>
          <w:sz w:val="20"/>
          <w:szCs w:val="24"/>
          <w:highlight w:val="yellow"/>
        </w:rPr>
        <w:t>III</w:t>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NRSP 2341</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Clinica</w:t>
      </w:r>
      <w:r w:rsidR="005646D1" w:rsidRPr="005646D1">
        <w:rPr>
          <w:rFonts w:ascii="Arial" w:eastAsia="Times New Roman" w:hAnsi="Arial" w:cs="Arial"/>
          <w:sz w:val="20"/>
          <w:szCs w:val="24"/>
          <w:highlight w:val="yellow"/>
        </w:rPr>
        <w:t>l Practicum</w:t>
      </w:r>
      <w:r w:rsidRPr="005646D1">
        <w:rPr>
          <w:rFonts w:ascii="Arial" w:eastAsia="Times New Roman" w:hAnsi="Arial" w:cs="Arial"/>
          <w:sz w:val="20"/>
          <w:szCs w:val="24"/>
          <w:highlight w:val="yellow"/>
        </w:rPr>
        <w:t xml:space="preserve"> III</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Spring Semester 2</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Course Title</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Credit Hours</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2312</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Nursing IV Mental Health</w:t>
      </w:r>
      <w:r w:rsidRPr="005646D1">
        <w:rPr>
          <w:rFonts w:ascii="Arial" w:eastAsia="Times New Roman" w:hAnsi="Arial" w:cs="Arial"/>
          <w:sz w:val="20"/>
          <w:szCs w:val="24"/>
          <w:highlight w:val="yellow"/>
        </w:rPr>
        <w:tab/>
        <w:t>2</w:t>
      </w:r>
    </w:p>
    <w:p w:rsidR="005161BE" w:rsidRPr="005646D1" w:rsidRDefault="003B1C28"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233</w:t>
      </w:r>
      <w:r w:rsidR="005161BE" w:rsidRPr="005646D1">
        <w:rPr>
          <w:rFonts w:ascii="Arial" w:eastAsia="Times New Roman" w:hAnsi="Arial" w:cs="Arial"/>
          <w:sz w:val="20"/>
          <w:szCs w:val="24"/>
          <w:highlight w:val="yellow"/>
        </w:rPr>
        <w:t>1</w:t>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t xml:space="preserve">Role </w:t>
      </w:r>
      <w:r w:rsidR="005646D1" w:rsidRPr="005646D1">
        <w:rPr>
          <w:rFonts w:ascii="Arial" w:eastAsia="Times New Roman" w:hAnsi="Arial" w:cs="Arial"/>
          <w:sz w:val="20"/>
          <w:szCs w:val="24"/>
          <w:highlight w:val="yellow"/>
        </w:rPr>
        <w:t xml:space="preserve">Development </w:t>
      </w:r>
      <w:r w:rsidR="005161BE" w:rsidRPr="005646D1">
        <w:rPr>
          <w:rFonts w:ascii="Arial" w:eastAsia="Times New Roman" w:hAnsi="Arial" w:cs="Arial"/>
          <w:sz w:val="20"/>
          <w:szCs w:val="24"/>
          <w:highlight w:val="yellow"/>
        </w:rPr>
        <w:t xml:space="preserve">IV </w:t>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NRSP 2351</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Clinical </w:t>
      </w:r>
      <w:r w:rsidR="005646D1" w:rsidRPr="005646D1">
        <w:rPr>
          <w:rFonts w:ascii="Arial" w:eastAsia="Times New Roman" w:hAnsi="Arial" w:cs="Arial"/>
          <w:sz w:val="20"/>
          <w:szCs w:val="24"/>
          <w:highlight w:val="yellow"/>
        </w:rPr>
        <w:t xml:space="preserve">Practicum </w:t>
      </w:r>
      <w:r w:rsidRPr="005646D1">
        <w:rPr>
          <w:rFonts w:ascii="Arial" w:eastAsia="Times New Roman" w:hAnsi="Arial" w:cs="Arial"/>
          <w:sz w:val="20"/>
          <w:szCs w:val="24"/>
          <w:highlight w:val="yellow"/>
        </w:rPr>
        <w:t>IV</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 xml:space="preserve">TOTAL HRS </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9 +</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 Non-nursing course options:</w:t>
      </w:r>
      <w:r w:rsidRPr="005646D1">
        <w:rPr>
          <w:rFonts w:ascii="Arial" w:eastAsia="Times New Roman" w:hAnsi="Arial" w:cs="Arial"/>
          <w:sz w:val="20"/>
          <w:szCs w:val="24"/>
          <w:highlight w:val="yellow"/>
        </w:rPr>
        <w:tab/>
      </w:r>
      <w:r w:rsidR="00253F14">
        <w:rPr>
          <w:rFonts w:ascii="Arial" w:eastAsia="Times New Roman" w:hAnsi="Arial" w:cs="Arial"/>
          <w:sz w:val="20"/>
          <w:szCs w:val="24"/>
          <w:highlight w:val="yellow"/>
        </w:rPr>
        <w:t>Microbiology/Lab</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___________________________________________________________</w:t>
      </w:r>
    </w:p>
    <w:p w:rsidR="005161BE" w:rsidRPr="005646D1" w:rsidRDefault="005161BE" w:rsidP="005161BE">
      <w:pPr>
        <w:spacing w:after="0" w:line="240" w:lineRule="auto"/>
        <w:ind w:left="720"/>
        <w:rPr>
          <w:rFonts w:ascii="Arial" w:eastAsia="Times New Roman" w:hAnsi="Arial" w:cs="Arial"/>
          <w:sz w:val="20"/>
          <w:szCs w:val="24"/>
          <w:highlight w:val="yellow"/>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Summer Semester 1</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Course Title</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Credit Hours</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2332</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Nursing V Maternal Child</w:t>
      </w:r>
      <w:r w:rsidRPr="005646D1">
        <w:rPr>
          <w:rFonts w:ascii="Arial" w:eastAsia="Times New Roman" w:hAnsi="Arial" w:cs="Arial"/>
          <w:sz w:val="20"/>
          <w:szCs w:val="24"/>
          <w:highlight w:val="yellow"/>
        </w:rPr>
        <w:tab/>
        <w:t>2</w:t>
      </w:r>
    </w:p>
    <w:p w:rsidR="005161BE" w:rsidRPr="005646D1" w:rsidRDefault="003B1C28"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234</w:t>
      </w:r>
      <w:r w:rsidR="005161BE" w:rsidRPr="005646D1">
        <w:rPr>
          <w:rFonts w:ascii="Arial" w:eastAsia="Times New Roman" w:hAnsi="Arial" w:cs="Arial"/>
          <w:sz w:val="20"/>
          <w:szCs w:val="24"/>
          <w:highlight w:val="yellow"/>
        </w:rPr>
        <w:t>1</w:t>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t xml:space="preserve">Role </w:t>
      </w:r>
      <w:r w:rsidR="005646D1" w:rsidRPr="005646D1">
        <w:rPr>
          <w:rFonts w:ascii="Arial" w:eastAsia="Times New Roman" w:hAnsi="Arial" w:cs="Arial"/>
          <w:sz w:val="20"/>
          <w:szCs w:val="24"/>
          <w:highlight w:val="yellow"/>
        </w:rPr>
        <w:t xml:space="preserve">Development </w:t>
      </w:r>
      <w:r w:rsidR="005161BE" w:rsidRPr="005646D1">
        <w:rPr>
          <w:rFonts w:ascii="Arial" w:eastAsia="Times New Roman" w:hAnsi="Arial" w:cs="Arial"/>
          <w:sz w:val="20"/>
          <w:szCs w:val="24"/>
          <w:highlight w:val="yellow"/>
        </w:rPr>
        <w:t>V</w:t>
      </w:r>
      <w:r w:rsidR="005161BE" w:rsidRPr="005646D1">
        <w:rPr>
          <w:rFonts w:ascii="Arial" w:eastAsia="Times New Roman" w:hAnsi="Arial" w:cs="Arial"/>
          <w:sz w:val="20"/>
          <w:szCs w:val="24"/>
          <w:highlight w:val="yellow"/>
        </w:rPr>
        <w:tab/>
      </w:r>
      <w:r w:rsidR="005161BE"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 xml:space="preserve">NRSP 2361 </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0"/>
          <w:highlight w:val="yellow"/>
        </w:rPr>
        <w:t xml:space="preserve">Clinical </w:t>
      </w:r>
      <w:r w:rsidR="005646D1" w:rsidRPr="005646D1">
        <w:rPr>
          <w:rFonts w:ascii="Arial" w:eastAsia="Times New Roman" w:hAnsi="Arial" w:cs="Arial"/>
          <w:sz w:val="20"/>
          <w:szCs w:val="20"/>
          <w:highlight w:val="yellow"/>
        </w:rPr>
        <w:t xml:space="preserve">Practicum </w:t>
      </w:r>
      <w:r w:rsidRPr="005646D1">
        <w:rPr>
          <w:rFonts w:ascii="Arial" w:eastAsia="Times New Roman" w:hAnsi="Arial" w:cs="Arial"/>
          <w:sz w:val="20"/>
          <w:szCs w:val="20"/>
          <w:highlight w:val="yellow"/>
        </w:rPr>
        <w:t>V</w:t>
      </w:r>
      <w:r w:rsidR="005646D1" w:rsidRPr="005646D1">
        <w:rPr>
          <w:rFonts w:ascii="Arial" w:eastAsia="Times New Roman" w:hAnsi="Arial" w:cs="Arial"/>
          <w:sz w:val="18"/>
          <w:szCs w:val="18"/>
          <w:highlight w:val="yellow"/>
        </w:rPr>
        <w:tab/>
      </w:r>
      <w:r w:rsidRPr="005646D1">
        <w:rPr>
          <w:rFonts w:ascii="Arial" w:eastAsia="Times New Roman" w:hAnsi="Arial" w:cs="Arial"/>
          <w:sz w:val="20"/>
          <w:szCs w:val="24"/>
          <w:highlight w:val="yellow"/>
        </w:rPr>
        <w:tab/>
        <w:t>1*</w:t>
      </w:r>
    </w:p>
    <w:p w:rsidR="005161BE" w:rsidRPr="005646D1" w:rsidRDefault="005161BE" w:rsidP="005161BE">
      <w:pPr>
        <w:spacing w:after="0" w:line="240" w:lineRule="auto"/>
        <w:ind w:left="720"/>
        <w:rPr>
          <w:rFonts w:ascii="Arial" w:eastAsia="Times New Roman" w:hAnsi="Arial" w:cs="Arial"/>
          <w:sz w:val="20"/>
          <w:szCs w:val="24"/>
          <w:highlight w:val="yellow"/>
        </w:rPr>
      </w:pPr>
    </w:p>
    <w:p w:rsidR="005161BE" w:rsidRPr="005646D1" w:rsidRDefault="005161BE" w:rsidP="005161BE">
      <w:pPr>
        <w:spacing w:after="0" w:line="240" w:lineRule="auto"/>
        <w:ind w:left="720"/>
        <w:rPr>
          <w:rFonts w:ascii="Arial" w:eastAsia="Times New Roman" w:hAnsi="Arial" w:cs="Arial"/>
          <w:b/>
          <w:sz w:val="20"/>
          <w:szCs w:val="24"/>
          <w:highlight w:val="yellow"/>
        </w:rPr>
      </w:pPr>
      <w:r w:rsidRPr="005646D1">
        <w:rPr>
          <w:rFonts w:ascii="Arial" w:eastAsia="Times New Roman" w:hAnsi="Arial" w:cs="Arial"/>
          <w:b/>
          <w:sz w:val="20"/>
          <w:szCs w:val="24"/>
          <w:highlight w:val="yellow"/>
        </w:rPr>
        <w:t>Summer Semester 2</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Course Title</w:t>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r>
      <w:r w:rsidRPr="005646D1">
        <w:rPr>
          <w:rFonts w:ascii="Arial" w:eastAsia="Times New Roman" w:hAnsi="Arial" w:cs="Arial"/>
          <w:b/>
          <w:sz w:val="20"/>
          <w:szCs w:val="24"/>
          <w:highlight w:val="yellow"/>
        </w:rPr>
        <w:tab/>
        <w:t>Credit Hours</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 2333</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Nursing VI </w:t>
      </w:r>
      <w:r w:rsidR="005646D1" w:rsidRPr="005646D1">
        <w:rPr>
          <w:rFonts w:ascii="Arial" w:eastAsia="Times New Roman" w:hAnsi="Arial" w:cs="Arial"/>
          <w:sz w:val="20"/>
          <w:szCs w:val="24"/>
          <w:highlight w:val="yellow"/>
        </w:rPr>
        <w:t>Medical Surgical</w:t>
      </w:r>
      <w:r w:rsidRPr="005646D1">
        <w:rPr>
          <w:rFonts w:ascii="Arial" w:eastAsia="Times New Roman" w:hAnsi="Arial" w:cs="Arial"/>
          <w:sz w:val="20"/>
          <w:szCs w:val="24"/>
          <w:highlight w:val="yellow"/>
        </w:rPr>
        <w:tab/>
        <w:t>3</w:t>
      </w:r>
    </w:p>
    <w:p w:rsidR="005161BE" w:rsidRPr="005646D1" w:rsidRDefault="005161BE" w:rsidP="005161BE">
      <w:pPr>
        <w:spacing w:after="0" w:line="240" w:lineRule="auto"/>
        <w:ind w:left="720"/>
        <w:rPr>
          <w:rFonts w:ascii="Arial" w:eastAsia="Times New Roman" w:hAnsi="Arial" w:cs="Arial"/>
          <w:sz w:val="20"/>
          <w:szCs w:val="24"/>
          <w:highlight w:val="yellow"/>
        </w:rPr>
      </w:pPr>
      <w:r w:rsidRPr="005646D1">
        <w:rPr>
          <w:rFonts w:ascii="Arial" w:eastAsia="Times New Roman" w:hAnsi="Arial" w:cs="Arial"/>
          <w:sz w:val="20"/>
          <w:szCs w:val="24"/>
          <w:highlight w:val="yellow"/>
        </w:rPr>
        <w:t>NRSP 2371</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 xml:space="preserve">Clinical </w:t>
      </w:r>
      <w:r w:rsidR="005646D1" w:rsidRPr="005646D1">
        <w:rPr>
          <w:rFonts w:ascii="Arial" w:eastAsia="Times New Roman" w:hAnsi="Arial" w:cs="Arial"/>
          <w:sz w:val="20"/>
          <w:szCs w:val="24"/>
          <w:highlight w:val="yellow"/>
        </w:rPr>
        <w:t xml:space="preserve">Practicum </w:t>
      </w:r>
      <w:r w:rsidRPr="005646D1">
        <w:rPr>
          <w:rFonts w:ascii="Arial" w:eastAsia="Times New Roman" w:hAnsi="Arial" w:cs="Arial"/>
          <w:sz w:val="20"/>
          <w:szCs w:val="24"/>
          <w:highlight w:val="yellow"/>
        </w:rPr>
        <w:t>VI</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1*</w:t>
      </w:r>
    </w:p>
    <w:p w:rsidR="005161BE" w:rsidRPr="005161BE" w:rsidRDefault="005161BE" w:rsidP="005161BE">
      <w:pPr>
        <w:spacing w:after="0" w:line="240" w:lineRule="auto"/>
        <w:ind w:left="720"/>
        <w:rPr>
          <w:rFonts w:ascii="Arial" w:eastAsia="Times New Roman" w:hAnsi="Arial" w:cs="Arial"/>
          <w:sz w:val="20"/>
          <w:szCs w:val="24"/>
        </w:rPr>
      </w:pPr>
      <w:r w:rsidRPr="005646D1">
        <w:rPr>
          <w:rFonts w:ascii="Arial" w:eastAsia="Times New Roman" w:hAnsi="Arial" w:cs="Arial"/>
          <w:sz w:val="20"/>
          <w:szCs w:val="24"/>
          <w:highlight w:val="yellow"/>
        </w:rPr>
        <w:t xml:space="preserve">NRSP 2382 </w:t>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Capstone</w:t>
      </w:r>
      <w:r w:rsidR="005646D1"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r>
      <w:r w:rsidRPr="005646D1">
        <w:rPr>
          <w:rFonts w:ascii="Arial" w:eastAsia="Times New Roman" w:hAnsi="Arial" w:cs="Arial"/>
          <w:sz w:val="20"/>
          <w:szCs w:val="24"/>
          <w:highlight w:val="yellow"/>
        </w:rPr>
        <w:tab/>
        <w:t>2* __________________________________________________________</w:t>
      </w:r>
    </w:p>
    <w:p w:rsidR="005161BE" w:rsidRPr="005161BE" w:rsidRDefault="005161BE" w:rsidP="005161BE">
      <w:pPr>
        <w:spacing w:after="0" w:line="240" w:lineRule="auto"/>
        <w:ind w:left="720"/>
        <w:rPr>
          <w:rFonts w:ascii="Arial" w:eastAsia="Times New Roman" w:hAnsi="Arial" w:cs="Arial"/>
          <w:b/>
          <w:sz w:val="20"/>
          <w:szCs w:val="24"/>
        </w:rPr>
      </w:pPr>
      <w:r w:rsidRPr="005161BE">
        <w:rPr>
          <w:rFonts w:ascii="Arial" w:eastAsia="Times New Roman" w:hAnsi="Arial" w:cs="Arial"/>
          <w:b/>
          <w:sz w:val="20"/>
          <w:szCs w:val="24"/>
        </w:rPr>
        <w:lastRenderedPageBreak/>
        <w:t xml:space="preserve">TOTAL Hours                                                                             </w:t>
      </w:r>
      <w:r w:rsidRPr="005161BE">
        <w:rPr>
          <w:rFonts w:ascii="Arial" w:eastAsia="Times New Roman" w:hAnsi="Arial" w:cs="Arial"/>
          <w:b/>
          <w:sz w:val="20"/>
          <w:szCs w:val="24"/>
        </w:rPr>
        <w:tab/>
        <w:t>10 +</w:t>
      </w:r>
    </w:p>
    <w:p w:rsidR="00721450" w:rsidRDefault="005161BE" w:rsidP="00721450">
      <w:pPr>
        <w:spacing w:after="0" w:line="240" w:lineRule="auto"/>
        <w:ind w:left="720"/>
        <w:rPr>
          <w:rFonts w:ascii="Arial" w:eastAsia="Times New Roman" w:hAnsi="Arial" w:cs="Arial"/>
          <w:sz w:val="20"/>
          <w:szCs w:val="24"/>
        </w:rPr>
      </w:pPr>
      <w:r w:rsidRPr="00060870">
        <w:rPr>
          <w:rFonts w:ascii="Arial" w:eastAsia="Times New Roman" w:hAnsi="Arial" w:cs="Arial"/>
          <w:sz w:val="20"/>
          <w:szCs w:val="24"/>
          <w:highlight w:val="yellow"/>
        </w:rPr>
        <w:t>+ Non-nursing course options</w:t>
      </w:r>
      <w:r w:rsidR="00060870">
        <w:rPr>
          <w:rFonts w:ascii="Arial" w:eastAsia="Times New Roman" w:hAnsi="Arial" w:cs="Arial"/>
          <w:sz w:val="20"/>
          <w:szCs w:val="24"/>
          <w:highlight w:val="yellow"/>
        </w:rPr>
        <w:t xml:space="preserve">: </w:t>
      </w:r>
      <w:bookmarkStart w:id="0" w:name="_GoBack"/>
      <w:bookmarkEnd w:id="0"/>
      <w:r w:rsidRPr="00060870">
        <w:rPr>
          <w:rFonts w:ascii="Arial" w:eastAsia="Times New Roman" w:hAnsi="Arial" w:cs="Arial"/>
          <w:sz w:val="20"/>
          <w:szCs w:val="24"/>
          <w:highlight w:val="yellow"/>
        </w:rPr>
        <w:t>History/POSC</w:t>
      </w:r>
      <w:r w:rsidR="00721450">
        <w:rPr>
          <w:rFonts w:ascii="Arial" w:eastAsia="Times New Roman" w:hAnsi="Arial" w:cs="Arial"/>
          <w:sz w:val="20"/>
          <w:szCs w:val="24"/>
        </w:rPr>
        <w:t xml:space="preserve">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the list of courses (course number/title) in the certificate or degree currently offered by distance technology.</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For the </w:t>
      </w:r>
      <w:r w:rsidRPr="005161BE">
        <w:rPr>
          <w:rFonts w:ascii="Arial" w:eastAsia="Times New Roman" w:hAnsi="Arial" w:cs="Arial"/>
          <w:i/>
          <w:sz w:val="20"/>
          <w:szCs w:val="24"/>
        </w:rPr>
        <w:t>current/existing</w:t>
      </w:r>
      <w:r w:rsidRPr="005161BE">
        <w:rPr>
          <w:rFonts w:ascii="Arial" w:eastAsia="Times New Roman" w:hAnsi="Arial" w:cs="Arial"/>
          <w:sz w:val="20"/>
          <w:szCs w:val="24"/>
        </w:rPr>
        <w:t xml:space="preserve"> LPN-AASN curriculum, 7 of the 33 nursing credit hours, or 21%, of the content utilizes distant technology (CVN/ITV) or is online.  The courses are: NRS 2213 Nursing II: Med-Surg; NRS 2233 Nursing III: Med-Surg; and NRS 1411 Dosage Calculations.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The </w:t>
      </w:r>
      <w:r w:rsidRPr="005161BE">
        <w:rPr>
          <w:rFonts w:ascii="Arial" w:eastAsia="Times New Roman" w:hAnsi="Arial" w:cs="Arial"/>
          <w:i/>
          <w:sz w:val="20"/>
          <w:szCs w:val="24"/>
        </w:rPr>
        <w:t>proposed</w:t>
      </w:r>
      <w:r w:rsidRPr="005161BE">
        <w:rPr>
          <w:rFonts w:ascii="Arial" w:eastAsia="Times New Roman" w:hAnsi="Arial" w:cs="Arial"/>
          <w:sz w:val="20"/>
          <w:szCs w:val="24"/>
        </w:rPr>
        <w:t xml:space="preserve"> program will have 22 of 33 credit hours online, or 67% of the content. The online courses are listed below.</w:t>
      </w:r>
    </w:p>
    <w:p w:rsidR="005161BE" w:rsidRPr="005161BE" w:rsidRDefault="005161BE" w:rsidP="005161BE">
      <w:pPr>
        <w:spacing w:after="0" w:line="240" w:lineRule="auto"/>
        <w:ind w:left="720"/>
        <w:rPr>
          <w:rFonts w:ascii="Arial" w:eastAsia="Times New Roman" w:hAnsi="Arial" w:cs="Arial"/>
          <w:sz w:val="20"/>
          <w:szCs w:val="24"/>
        </w:rPr>
      </w:pP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Fall Semester 1</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1313</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 xml:space="preserve">Nursing I </w:t>
      </w:r>
      <w:r w:rsidR="00721450" w:rsidRPr="00721450">
        <w:rPr>
          <w:rFonts w:ascii="Arial" w:eastAsia="Times New Roman" w:hAnsi="Arial" w:cs="Arial"/>
          <w:sz w:val="20"/>
          <w:szCs w:val="24"/>
          <w:highlight w:val="yellow"/>
        </w:rPr>
        <w:t>Medical Surgical</w:t>
      </w:r>
      <w:r w:rsidRPr="00721450">
        <w:rPr>
          <w:rFonts w:ascii="Arial" w:eastAsia="Times New Roman" w:hAnsi="Arial" w:cs="Arial"/>
          <w:sz w:val="20"/>
          <w:szCs w:val="24"/>
          <w:highlight w:val="yellow"/>
        </w:rPr>
        <w:tab/>
        <w:t>3</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13</w:t>
      </w:r>
      <w:r w:rsidR="00721450" w:rsidRPr="00721450">
        <w:rPr>
          <w:rFonts w:ascii="Arial" w:eastAsia="Times New Roman" w:hAnsi="Arial" w:cs="Arial"/>
          <w:sz w:val="20"/>
          <w:szCs w:val="24"/>
          <w:highlight w:val="yellow"/>
        </w:rPr>
        <w:t>1</w:t>
      </w:r>
      <w:r w:rsidRPr="00721450">
        <w:rPr>
          <w:rFonts w:ascii="Arial" w:eastAsia="Times New Roman" w:hAnsi="Arial" w:cs="Arial"/>
          <w:sz w:val="20"/>
          <w:szCs w:val="24"/>
          <w:highlight w:val="yellow"/>
        </w:rPr>
        <w:t>2</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Role</w:t>
      </w:r>
      <w:r w:rsidR="00721450" w:rsidRPr="00721450">
        <w:rPr>
          <w:rFonts w:ascii="Arial" w:eastAsia="Times New Roman" w:hAnsi="Arial" w:cs="Arial"/>
          <w:sz w:val="20"/>
          <w:szCs w:val="24"/>
          <w:highlight w:val="yellow"/>
        </w:rPr>
        <w:t xml:space="preserve"> Development</w:t>
      </w:r>
      <w:r w:rsidRPr="00721450">
        <w:rPr>
          <w:rFonts w:ascii="Arial" w:eastAsia="Times New Roman" w:hAnsi="Arial" w:cs="Arial"/>
          <w:sz w:val="20"/>
          <w:szCs w:val="24"/>
          <w:highlight w:val="yellow"/>
        </w:rPr>
        <w:t xml:space="preserve"> I </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2</w:t>
      </w: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 xml:space="preserve">Fall Semester 2 </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1323</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 xml:space="preserve">Nursing II </w:t>
      </w:r>
      <w:r w:rsidR="00721450" w:rsidRPr="00721450">
        <w:rPr>
          <w:rFonts w:ascii="Arial" w:eastAsia="Times New Roman" w:hAnsi="Arial" w:cs="Arial"/>
          <w:sz w:val="20"/>
          <w:szCs w:val="24"/>
          <w:highlight w:val="yellow"/>
        </w:rPr>
        <w:t>Medical Surgical</w:t>
      </w:r>
      <w:r w:rsidRPr="00721450">
        <w:rPr>
          <w:rFonts w:ascii="Arial" w:eastAsia="Times New Roman" w:hAnsi="Arial" w:cs="Arial"/>
          <w:sz w:val="20"/>
          <w:szCs w:val="24"/>
          <w:highlight w:val="yellow"/>
        </w:rPr>
        <w:tab/>
        <w:t>3</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13</w:t>
      </w:r>
      <w:r w:rsidR="00721450" w:rsidRPr="00721450">
        <w:rPr>
          <w:rFonts w:ascii="Arial" w:eastAsia="Times New Roman" w:hAnsi="Arial" w:cs="Arial"/>
          <w:sz w:val="20"/>
          <w:szCs w:val="24"/>
          <w:highlight w:val="yellow"/>
        </w:rPr>
        <w:t>21</w:t>
      </w:r>
      <w:r w:rsidRPr="00721450">
        <w:rPr>
          <w:rFonts w:ascii="Arial" w:eastAsia="Times New Roman" w:hAnsi="Arial" w:cs="Arial"/>
          <w:sz w:val="20"/>
          <w:szCs w:val="24"/>
          <w:highlight w:val="yellow"/>
        </w:rPr>
        <w:t xml:space="preserve"> </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 xml:space="preserve">Role </w:t>
      </w:r>
      <w:r w:rsidR="00721450" w:rsidRPr="00721450">
        <w:rPr>
          <w:rFonts w:ascii="Arial" w:eastAsia="Times New Roman" w:hAnsi="Arial" w:cs="Arial"/>
          <w:sz w:val="20"/>
          <w:szCs w:val="24"/>
          <w:highlight w:val="yellow"/>
        </w:rPr>
        <w:t xml:space="preserve">Development </w:t>
      </w:r>
      <w:r w:rsidRPr="00721450">
        <w:rPr>
          <w:rFonts w:ascii="Arial" w:eastAsia="Times New Roman" w:hAnsi="Arial" w:cs="Arial"/>
          <w:sz w:val="20"/>
          <w:szCs w:val="24"/>
          <w:highlight w:val="yellow"/>
        </w:rPr>
        <w:t>II</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 xml:space="preserve">Spring Semester 1 </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2323</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 xml:space="preserve">Nursing III: </w:t>
      </w:r>
      <w:r w:rsidR="00721450" w:rsidRPr="00721450">
        <w:rPr>
          <w:rFonts w:ascii="Arial" w:eastAsia="Times New Roman" w:hAnsi="Arial" w:cs="Arial"/>
          <w:sz w:val="20"/>
          <w:szCs w:val="24"/>
          <w:highlight w:val="yellow"/>
        </w:rPr>
        <w:t>Medical Surgical</w:t>
      </w:r>
      <w:r w:rsidRPr="00721450">
        <w:rPr>
          <w:rFonts w:ascii="Arial" w:eastAsia="Times New Roman" w:hAnsi="Arial" w:cs="Arial"/>
          <w:sz w:val="20"/>
          <w:szCs w:val="24"/>
          <w:highlight w:val="yellow"/>
        </w:rPr>
        <w:tab/>
        <w:t>3</w:t>
      </w:r>
    </w:p>
    <w:p w:rsidR="005161BE" w:rsidRPr="00721450" w:rsidRDefault="00510D8B"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232</w:t>
      </w:r>
      <w:r w:rsidR="005161BE" w:rsidRPr="00721450">
        <w:rPr>
          <w:rFonts w:ascii="Arial" w:eastAsia="Times New Roman" w:hAnsi="Arial" w:cs="Arial"/>
          <w:sz w:val="20"/>
          <w:szCs w:val="24"/>
          <w:highlight w:val="yellow"/>
        </w:rPr>
        <w:t xml:space="preserve">1 </w:t>
      </w:r>
      <w:r w:rsidR="005161BE" w:rsidRPr="00721450">
        <w:rPr>
          <w:rFonts w:ascii="Arial" w:eastAsia="Times New Roman" w:hAnsi="Arial" w:cs="Arial"/>
          <w:sz w:val="20"/>
          <w:szCs w:val="24"/>
          <w:highlight w:val="yellow"/>
        </w:rPr>
        <w:tab/>
      </w:r>
      <w:r w:rsidR="005161BE" w:rsidRPr="00721450">
        <w:rPr>
          <w:rFonts w:ascii="Arial" w:eastAsia="Times New Roman" w:hAnsi="Arial" w:cs="Arial"/>
          <w:sz w:val="20"/>
          <w:szCs w:val="24"/>
          <w:highlight w:val="yellow"/>
        </w:rPr>
        <w:tab/>
      </w:r>
      <w:r w:rsidR="005161BE" w:rsidRPr="00721450">
        <w:rPr>
          <w:rFonts w:ascii="Arial" w:eastAsia="Times New Roman" w:hAnsi="Arial" w:cs="Arial"/>
          <w:sz w:val="20"/>
          <w:szCs w:val="24"/>
          <w:highlight w:val="yellow"/>
        </w:rPr>
        <w:tab/>
        <w:t xml:space="preserve">Role </w:t>
      </w:r>
      <w:r w:rsidR="00721450" w:rsidRPr="00721450">
        <w:rPr>
          <w:rFonts w:ascii="Arial" w:eastAsia="Times New Roman" w:hAnsi="Arial" w:cs="Arial"/>
          <w:sz w:val="20"/>
          <w:szCs w:val="24"/>
          <w:highlight w:val="yellow"/>
        </w:rPr>
        <w:t xml:space="preserve">Development </w:t>
      </w:r>
      <w:r w:rsidR="005161BE" w:rsidRPr="00721450">
        <w:rPr>
          <w:rFonts w:ascii="Arial" w:eastAsia="Times New Roman" w:hAnsi="Arial" w:cs="Arial"/>
          <w:sz w:val="20"/>
          <w:szCs w:val="24"/>
          <w:highlight w:val="yellow"/>
        </w:rPr>
        <w:t>III</w:t>
      </w:r>
      <w:r w:rsidR="005161BE" w:rsidRPr="00721450">
        <w:rPr>
          <w:rFonts w:ascii="Arial" w:eastAsia="Times New Roman" w:hAnsi="Arial" w:cs="Arial"/>
          <w:sz w:val="20"/>
          <w:szCs w:val="24"/>
          <w:highlight w:val="yellow"/>
        </w:rPr>
        <w:tab/>
      </w:r>
      <w:r w:rsidR="005161BE"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Spring Semester 2</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2312</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Nursing IV Mental Health</w:t>
      </w:r>
      <w:r w:rsidRPr="00721450">
        <w:rPr>
          <w:rFonts w:ascii="Arial" w:eastAsia="Times New Roman" w:hAnsi="Arial" w:cs="Arial"/>
          <w:sz w:val="20"/>
          <w:szCs w:val="24"/>
          <w:highlight w:val="yellow"/>
        </w:rPr>
        <w:tab/>
        <w:t>2</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23</w:t>
      </w:r>
      <w:r w:rsidR="00510D8B" w:rsidRPr="00721450">
        <w:rPr>
          <w:rFonts w:ascii="Arial" w:eastAsia="Times New Roman" w:hAnsi="Arial" w:cs="Arial"/>
          <w:color w:val="000000"/>
          <w:sz w:val="20"/>
          <w:szCs w:val="24"/>
          <w:highlight w:val="yellow"/>
        </w:rPr>
        <w:t>3</w:t>
      </w:r>
      <w:r w:rsidRPr="00721450">
        <w:rPr>
          <w:rFonts w:ascii="Arial" w:eastAsia="Times New Roman" w:hAnsi="Arial" w:cs="Arial"/>
          <w:sz w:val="20"/>
          <w:szCs w:val="24"/>
          <w:highlight w:val="yellow"/>
        </w:rPr>
        <w:t>1</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Role</w:t>
      </w:r>
      <w:r w:rsidR="00721450" w:rsidRPr="00721450">
        <w:rPr>
          <w:rFonts w:ascii="Arial" w:eastAsia="Times New Roman" w:hAnsi="Arial" w:cs="Arial"/>
          <w:sz w:val="20"/>
          <w:szCs w:val="24"/>
          <w:highlight w:val="yellow"/>
        </w:rPr>
        <w:t xml:space="preserve"> Development </w:t>
      </w:r>
      <w:r w:rsidRPr="00721450">
        <w:rPr>
          <w:rFonts w:ascii="Arial" w:eastAsia="Times New Roman" w:hAnsi="Arial" w:cs="Arial"/>
          <w:sz w:val="20"/>
          <w:szCs w:val="24"/>
          <w:highlight w:val="yellow"/>
        </w:rPr>
        <w:t xml:space="preserve"> IV</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Summer Semester 1</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2332</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Nursing V: Maternal Child</w:t>
      </w:r>
      <w:r w:rsidRPr="00721450">
        <w:rPr>
          <w:rFonts w:ascii="Arial" w:eastAsia="Times New Roman" w:hAnsi="Arial" w:cs="Arial"/>
          <w:sz w:val="20"/>
          <w:szCs w:val="24"/>
          <w:highlight w:val="yellow"/>
        </w:rPr>
        <w:tab/>
        <w:t>2</w:t>
      </w:r>
    </w:p>
    <w:p w:rsidR="005161BE" w:rsidRPr="00721450" w:rsidRDefault="00510D8B"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234</w:t>
      </w:r>
      <w:r w:rsidR="005161BE" w:rsidRPr="00721450">
        <w:rPr>
          <w:rFonts w:ascii="Arial" w:eastAsia="Times New Roman" w:hAnsi="Arial" w:cs="Arial"/>
          <w:sz w:val="20"/>
          <w:szCs w:val="24"/>
          <w:highlight w:val="yellow"/>
        </w:rPr>
        <w:t>1</w:t>
      </w:r>
      <w:r w:rsidR="005161BE" w:rsidRPr="00721450">
        <w:rPr>
          <w:rFonts w:ascii="Arial" w:eastAsia="Times New Roman" w:hAnsi="Arial" w:cs="Arial"/>
          <w:sz w:val="20"/>
          <w:szCs w:val="24"/>
          <w:highlight w:val="yellow"/>
        </w:rPr>
        <w:tab/>
      </w:r>
      <w:r w:rsidR="005161BE" w:rsidRPr="00721450">
        <w:rPr>
          <w:rFonts w:ascii="Arial" w:eastAsia="Times New Roman" w:hAnsi="Arial" w:cs="Arial"/>
          <w:sz w:val="20"/>
          <w:szCs w:val="24"/>
          <w:highlight w:val="yellow"/>
        </w:rPr>
        <w:tab/>
      </w:r>
      <w:r w:rsidR="005161BE" w:rsidRPr="00721450">
        <w:rPr>
          <w:rFonts w:ascii="Arial" w:eastAsia="Times New Roman" w:hAnsi="Arial" w:cs="Arial"/>
          <w:sz w:val="20"/>
          <w:szCs w:val="24"/>
          <w:highlight w:val="yellow"/>
        </w:rPr>
        <w:tab/>
        <w:t xml:space="preserve">Role </w:t>
      </w:r>
      <w:r w:rsidR="00721450" w:rsidRPr="00721450">
        <w:rPr>
          <w:rFonts w:ascii="Arial" w:eastAsia="Times New Roman" w:hAnsi="Arial" w:cs="Arial"/>
          <w:sz w:val="20"/>
          <w:szCs w:val="24"/>
          <w:highlight w:val="yellow"/>
        </w:rPr>
        <w:t xml:space="preserve">Development </w:t>
      </w:r>
      <w:r w:rsidR="005161BE" w:rsidRPr="00721450">
        <w:rPr>
          <w:rFonts w:ascii="Arial" w:eastAsia="Times New Roman" w:hAnsi="Arial" w:cs="Arial"/>
          <w:sz w:val="20"/>
          <w:szCs w:val="24"/>
          <w:highlight w:val="yellow"/>
        </w:rPr>
        <w:t>V</w:t>
      </w:r>
      <w:r w:rsidR="005161BE" w:rsidRPr="00721450">
        <w:rPr>
          <w:rFonts w:ascii="Arial" w:eastAsia="Times New Roman" w:hAnsi="Arial" w:cs="Arial"/>
          <w:sz w:val="20"/>
          <w:szCs w:val="24"/>
          <w:highlight w:val="yellow"/>
        </w:rPr>
        <w:tab/>
      </w:r>
      <w:r w:rsidR="005161BE"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Summer Semester 2</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2333</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 xml:space="preserve">Nursing VI: </w:t>
      </w:r>
      <w:r w:rsidR="00721450" w:rsidRPr="00721450">
        <w:rPr>
          <w:rFonts w:ascii="Arial" w:eastAsia="Times New Roman" w:hAnsi="Arial" w:cs="Arial"/>
          <w:sz w:val="20"/>
          <w:szCs w:val="24"/>
          <w:highlight w:val="yellow"/>
        </w:rPr>
        <w:t>Medical Surgical</w:t>
      </w:r>
      <w:r w:rsidR="00721450"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3</w:t>
      </w:r>
    </w:p>
    <w:p w:rsidR="005161BE" w:rsidRPr="00721450" w:rsidRDefault="005161BE" w:rsidP="005161BE">
      <w:pPr>
        <w:spacing w:after="0" w:line="240" w:lineRule="auto"/>
        <w:ind w:left="720"/>
        <w:rPr>
          <w:rFonts w:ascii="Arial" w:eastAsia="Times New Roman" w:hAnsi="Arial" w:cs="Arial"/>
          <w:sz w:val="20"/>
          <w:szCs w:val="24"/>
          <w:highlight w:val="yellow"/>
        </w:rPr>
      </w:pPr>
    </w:p>
    <w:p w:rsidR="005161BE" w:rsidRPr="00721450" w:rsidRDefault="005161BE" w:rsidP="005161BE">
      <w:pPr>
        <w:spacing w:after="0" w:line="240" w:lineRule="auto"/>
        <w:ind w:left="720"/>
        <w:rPr>
          <w:rFonts w:ascii="Arial" w:eastAsia="Times New Roman" w:hAnsi="Arial" w:cs="Arial"/>
          <w:sz w:val="20"/>
          <w:szCs w:val="24"/>
          <w:highlight w:val="yellow"/>
        </w:rPr>
      </w:pPr>
    </w:p>
    <w:p w:rsidR="005161BE" w:rsidRPr="00721450" w:rsidRDefault="005161BE" w:rsidP="005161BE">
      <w:pPr>
        <w:numPr>
          <w:ilvl w:val="0"/>
          <w:numId w:val="23"/>
        </w:numPr>
        <w:spacing w:after="0" w:line="240" w:lineRule="auto"/>
        <w:ind w:hanging="720"/>
        <w:rPr>
          <w:rFonts w:ascii="Arial" w:eastAsia="Times New Roman" w:hAnsi="Arial" w:cs="Arial"/>
          <w:sz w:val="20"/>
          <w:szCs w:val="24"/>
          <w:highlight w:val="yellow"/>
        </w:rPr>
      </w:pPr>
      <w:r w:rsidRPr="00721450">
        <w:rPr>
          <w:rFonts w:ascii="Arial" w:eastAsia="Times New Roman" w:hAnsi="Arial" w:cs="Arial"/>
          <w:sz w:val="20"/>
          <w:szCs w:val="24"/>
          <w:highlight w:val="yellow"/>
        </w:rPr>
        <w:t xml:space="preserve">If 100% of the program will not be offered by distance technology, list courses that </w:t>
      </w:r>
      <w:r w:rsidRPr="00721450">
        <w:rPr>
          <w:rFonts w:ascii="Arial" w:eastAsia="Times New Roman" w:hAnsi="Arial" w:cs="Arial"/>
          <w:b/>
          <w:sz w:val="20"/>
          <w:szCs w:val="24"/>
          <w:highlight w:val="yellow"/>
          <w:u w:val="single"/>
        </w:rPr>
        <w:t>will not</w:t>
      </w:r>
      <w:r w:rsidRPr="00721450">
        <w:rPr>
          <w:rFonts w:ascii="Arial" w:eastAsia="Times New Roman" w:hAnsi="Arial" w:cs="Arial"/>
          <w:b/>
          <w:sz w:val="20"/>
          <w:szCs w:val="24"/>
          <w:highlight w:val="yellow"/>
        </w:rPr>
        <w:t xml:space="preserve"> </w:t>
      </w:r>
      <w:r w:rsidRPr="00721450">
        <w:rPr>
          <w:rFonts w:ascii="Arial" w:eastAsia="Times New Roman" w:hAnsi="Arial" w:cs="Arial"/>
          <w:sz w:val="20"/>
          <w:szCs w:val="24"/>
          <w:highlight w:val="yellow"/>
        </w:rPr>
        <w:t>be offered by distance technology.</w:t>
      </w:r>
    </w:p>
    <w:p w:rsidR="005161BE" w:rsidRPr="00721450" w:rsidRDefault="005161BE" w:rsidP="005161BE">
      <w:pPr>
        <w:spacing w:after="0" w:line="240" w:lineRule="auto"/>
        <w:rPr>
          <w:rFonts w:ascii="Arial" w:eastAsia="Times New Roman" w:hAnsi="Arial" w:cs="Arial"/>
          <w:sz w:val="20"/>
          <w:szCs w:val="24"/>
          <w:highlight w:val="yellow"/>
        </w:rPr>
      </w:pP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Pre-requisite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 2392</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Health Assessment</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2</w:t>
      </w:r>
      <w:r w:rsidRPr="00721450">
        <w:rPr>
          <w:rFonts w:ascii="Arial" w:eastAsia="Times New Roman" w:hAnsi="Arial" w:cs="Arial"/>
          <w:sz w:val="20"/>
          <w:szCs w:val="24"/>
          <w:highlight w:val="yellow"/>
        </w:rPr>
        <w:tab/>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NRSP 2391</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Health Assessment Lab</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b/>
          <w:sz w:val="20"/>
          <w:szCs w:val="24"/>
          <w:highlight w:val="yellow"/>
        </w:rPr>
      </w:pP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Fall Semester 1</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NRSP 1331</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Clinical</w:t>
      </w:r>
      <w:r w:rsidR="00721450" w:rsidRPr="00721450">
        <w:rPr>
          <w:rFonts w:ascii="Arial" w:eastAsia="Times New Roman" w:hAnsi="Arial" w:cs="Arial"/>
          <w:sz w:val="20"/>
          <w:szCs w:val="24"/>
          <w:highlight w:val="yellow"/>
        </w:rPr>
        <w:t xml:space="preserve"> Practicum</w:t>
      </w:r>
      <w:r w:rsidRPr="00721450">
        <w:rPr>
          <w:rFonts w:ascii="Arial" w:eastAsia="Times New Roman" w:hAnsi="Arial" w:cs="Arial"/>
          <w:sz w:val="20"/>
          <w:szCs w:val="24"/>
          <w:highlight w:val="yellow"/>
        </w:rPr>
        <w:t xml:space="preserve"> I</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sz w:val="20"/>
          <w:szCs w:val="24"/>
          <w:highlight w:val="yellow"/>
        </w:rPr>
      </w:pP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 xml:space="preserve">Fall Semester 2 </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 xml:space="preserve">NRSP 1341 </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Clinical</w:t>
      </w:r>
      <w:r w:rsidR="00721450" w:rsidRPr="00721450">
        <w:rPr>
          <w:rFonts w:ascii="Arial" w:eastAsia="Times New Roman" w:hAnsi="Arial" w:cs="Arial"/>
          <w:sz w:val="20"/>
          <w:szCs w:val="24"/>
          <w:highlight w:val="yellow"/>
        </w:rPr>
        <w:t xml:space="preserve"> Practicum </w:t>
      </w:r>
      <w:r w:rsidRPr="00721450">
        <w:rPr>
          <w:rFonts w:ascii="Arial" w:eastAsia="Times New Roman" w:hAnsi="Arial" w:cs="Arial"/>
          <w:sz w:val="20"/>
          <w:szCs w:val="24"/>
          <w:highlight w:val="yellow"/>
        </w:rPr>
        <w:t xml:space="preserve"> II</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sz w:val="20"/>
          <w:szCs w:val="24"/>
          <w:highlight w:val="yellow"/>
        </w:rPr>
      </w:pP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 xml:space="preserve">Spring Semester 1 </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NRSP 2341</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 xml:space="preserve">Clinical </w:t>
      </w:r>
      <w:r w:rsidR="00721450" w:rsidRPr="00721450">
        <w:rPr>
          <w:rFonts w:ascii="Arial" w:eastAsia="Times New Roman" w:hAnsi="Arial" w:cs="Arial"/>
          <w:sz w:val="20"/>
          <w:szCs w:val="24"/>
          <w:highlight w:val="yellow"/>
        </w:rPr>
        <w:t xml:space="preserve">Practicum </w:t>
      </w:r>
      <w:r w:rsidRPr="00721450">
        <w:rPr>
          <w:rFonts w:ascii="Arial" w:eastAsia="Times New Roman" w:hAnsi="Arial" w:cs="Arial"/>
          <w:sz w:val="20"/>
          <w:szCs w:val="24"/>
          <w:highlight w:val="yellow"/>
        </w:rPr>
        <w:t>III</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sz w:val="20"/>
          <w:szCs w:val="24"/>
          <w:highlight w:val="yellow"/>
        </w:rPr>
      </w:pP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Spring Semester 2</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NRSP 2351</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Clinical</w:t>
      </w:r>
      <w:r w:rsidR="00721450" w:rsidRPr="00721450">
        <w:rPr>
          <w:rFonts w:ascii="Arial" w:eastAsia="Times New Roman" w:hAnsi="Arial" w:cs="Arial"/>
          <w:sz w:val="20"/>
          <w:szCs w:val="24"/>
          <w:highlight w:val="yellow"/>
        </w:rPr>
        <w:t xml:space="preserve"> Practicum</w:t>
      </w:r>
      <w:r w:rsidRPr="00721450">
        <w:rPr>
          <w:rFonts w:ascii="Arial" w:eastAsia="Times New Roman" w:hAnsi="Arial" w:cs="Arial"/>
          <w:sz w:val="20"/>
          <w:szCs w:val="24"/>
          <w:highlight w:val="yellow"/>
        </w:rPr>
        <w:t xml:space="preserve"> IV</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sz w:val="20"/>
          <w:szCs w:val="24"/>
          <w:highlight w:val="yellow"/>
        </w:rPr>
      </w:pPr>
    </w:p>
    <w:p w:rsidR="005161BE" w:rsidRPr="00721450" w:rsidRDefault="005161BE" w:rsidP="005161BE">
      <w:pPr>
        <w:spacing w:after="0" w:line="240" w:lineRule="auto"/>
        <w:ind w:left="720"/>
        <w:rPr>
          <w:rFonts w:ascii="Arial" w:eastAsia="Times New Roman" w:hAnsi="Arial" w:cs="Arial"/>
          <w:b/>
          <w:sz w:val="20"/>
          <w:szCs w:val="24"/>
          <w:highlight w:val="yellow"/>
        </w:rPr>
      </w:pPr>
      <w:r w:rsidRPr="00721450">
        <w:rPr>
          <w:rFonts w:ascii="Arial" w:eastAsia="Times New Roman" w:hAnsi="Arial" w:cs="Arial"/>
          <w:b/>
          <w:sz w:val="20"/>
          <w:szCs w:val="24"/>
          <w:highlight w:val="yellow"/>
        </w:rPr>
        <w:t>Summer Semester 1</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 xml:space="preserve">NRSP 2361 </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 xml:space="preserve">Clinical </w:t>
      </w:r>
      <w:r w:rsidR="00721450" w:rsidRPr="00721450">
        <w:rPr>
          <w:rFonts w:ascii="Arial" w:eastAsia="Times New Roman" w:hAnsi="Arial" w:cs="Arial"/>
          <w:sz w:val="20"/>
          <w:szCs w:val="24"/>
          <w:highlight w:val="yellow"/>
        </w:rPr>
        <w:t>Practicum V</w:t>
      </w:r>
      <w:r w:rsidR="00721450"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721450" w:rsidRDefault="005161BE" w:rsidP="005161BE">
      <w:pPr>
        <w:spacing w:after="0" w:line="240" w:lineRule="auto"/>
        <w:ind w:left="720"/>
        <w:rPr>
          <w:rFonts w:ascii="Arial" w:eastAsia="Times New Roman" w:hAnsi="Arial" w:cs="Arial"/>
          <w:sz w:val="20"/>
          <w:szCs w:val="24"/>
          <w:highlight w:val="yellow"/>
        </w:rPr>
      </w:pPr>
    </w:p>
    <w:p w:rsidR="005161BE" w:rsidRPr="005161BE" w:rsidRDefault="005161BE" w:rsidP="005161BE">
      <w:pPr>
        <w:spacing w:after="0" w:line="240" w:lineRule="auto"/>
        <w:ind w:left="720"/>
        <w:rPr>
          <w:rFonts w:ascii="Arial" w:eastAsia="Times New Roman" w:hAnsi="Arial" w:cs="Arial"/>
          <w:b/>
          <w:sz w:val="20"/>
          <w:szCs w:val="24"/>
        </w:rPr>
      </w:pPr>
      <w:r w:rsidRPr="00721450">
        <w:rPr>
          <w:rFonts w:ascii="Arial" w:eastAsia="Times New Roman" w:hAnsi="Arial" w:cs="Arial"/>
          <w:b/>
          <w:sz w:val="20"/>
          <w:szCs w:val="24"/>
          <w:highlight w:val="yellow"/>
        </w:rPr>
        <w:lastRenderedPageBreak/>
        <w:t>Summer Semester 2</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Course Title</w:t>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r>
      <w:r w:rsidRPr="00721450">
        <w:rPr>
          <w:rFonts w:ascii="Arial" w:eastAsia="Times New Roman" w:hAnsi="Arial" w:cs="Arial"/>
          <w:b/>
          <w:sz w:val="20"/>
          <w:szCs w:val="24"/>
          <w:highlight w:val="yellow"/>
        </w:rPr>
        <w:tab/>
        <w:t>Credit Hours</w:t>
      </w:r>
    </w:p>
    <w:p w:rsidR="005161BE" w:rsidRPr="00721450" w:rsidRDefault="005161BE" w:rsidP="005161BE">
      <w:pPr>
        <w:spacing w:after="0" w:line="240" w:lineRule="auto"/>
        <w:ind w:left="720"/>
        <w:rPr>
          <w:rFonts w:ascii="Arial" w:eastAsia="Times New Roman" w:hAnsi="Arial" w:cs="Arial"/>
          <w:sz w:val="20"/>
          <w:szCs w:val="24"/>
          <w:highlight w:val="yellow"/>
        </w:rPr>
      </w:pPr>
      <w:r w:rsidRPr="00721450">
        <w:rPr>
          <w:rFonts w:ascii="Arial" w:eastAsia="Times New Roman" w:hAnsi="Arial" w:cs="Arial"/>
          <w:sz w:val="20"/>
          <w:szCs w:val="24"/>
          <w:highlight w:val="yellow"/>
        </w:rPr>
        <w:t>NRSP 2371</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Clinical</w:t>
      </w:r>
      <w:r w:rsidR="00721450" w:rsidRPr="00721450">
        <w:rPr>
          <w:rFonts w:ascii="Arial" w:eastAsia="Times New Roman" w:hAnsi="Arial" w:cs="Arial"/>
          <w:sz w:val="20"/>
          <w:szCs w:val="24"/>
          <w:highlight w:val="yellow"/>
        </w:rPr>
        <w:t xml:space="preserve"> Practicum  VI</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1</w:t>
      </w:r>
    </w:p>
    <w:p w:rsidR="005161BE" w:rsidRPr="005161BE" w:rsidRDefault="005161BE" w:rsidP="005161BE">
      <w:pPr>
        <w:spacing w:after="0" w:line="240" w:lineRule="auto"/>
        <w:ind w:left="720"/>
        <w:rPr>
          <w:rFonts w:ascii="Arial" w:eastAsia="Times New Roman" w:hAnsi="Arial" w:cs="Arial"/>
          <w:color w:val="FF0000"/>
          <w:sz w:val="20"/>
          <w:szCs w:val="24"/>
        </w:rPr>
      </w:pPr>
      <w:r w:rsidRPr="00721450">
        <w:rPr>
          <w:rFonts w:ascii="Arial" w:eastAsia="Times New Roman" w:hAnsi="Arial" w:cs="Arial"/>
          <w:sz w:val="20"/>
          <w:szCs w:val="24"/>
          <w:highlight w:val="yellow"/>
        </w:rPr>
        <w:t xml:space="preserve">NRSP 2382 </w:t>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Capstone</w:t>
      </w:r>
      <w:r w:rsidR="00721450"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r>
      <w:r w:rsidRPr="00721450">
        <w:rPr>
          <w:rFonts w:ascii="Arial" w:eastAsia="Times New Roman" w:hAnsi="Arial" w:cs="Arial"/>
          <w:sz w:val="20"/>
          <w:szCs w:val="24"/>
          <w:highlight w:val="yellow"/>
        </w:rPr>
        <w:tab/>
        <w:t>2</w:t>
      </w:r>
      <w:r w:rsidRPr="005161BE">
        <w:rPr>
          <w:rFonts w:ascii="Arial" w:eastAsia="Times New Roman" w:hAnsi="Arial" w:cs="Arial"/>
          <w:sz w:val="20"/>
          <w:szCs w:val="24"/>
        </w:rPr>
        <w:t xml:space="preserve">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For existing courses that </w:t>
      </w:r>
      <w:r w:rsidRPr="005161BE">
        <w:rPr>
          <w:rFonts w:ascii="Arial" w:eastAsia="Times New Roman" w:hAnsi="Arial" w:cs="Arial"/>
          <w:sz w:val="20"/>
          <w:szCs w:val="24"/>
          <w:u w:val="single"/>
        </w:rPr>
        <w:t>will be</w:t>
      </w:r>
      <w:r w:rsidRPr="005161BE">
        <w:rPr>
          <w:rFonts w:ascii="Arial" w:eastAsia="Times New Roman" w:hAnsi="Arial" w:cs="Arial"/>
          <w:sz w:val="20"/>
          <w:szCs w:val="24"/>
        </w:rPr>
        <w:t xml:space="preserve"> offered by distance technology (for the first time), provide the course syllabus for each of these courses for the certificate/degree program and indicate the maximum class size for each distance course.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See attached.  The class size for all courses is 24 students.</w:t>
      </w: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If new courses will be added, provide the list of new courses (proposed course number/title) and the new course descriptions for the certificate/degree. </w:t>
      </w:r>
    </w:p>
    <w:p w:rsidR="005161BE" w:rsidRPr="005161BE" w:rsidRDefault="005161BE" w:rsidP="005161BE">
      <w:pPr>
        <w:spacing w:after="0" w:line="240" w:lineRule="auto"/>
        <w:ind w:left="720"/>
        <w:rPr>
          <w:rFonts w:ascii="Calibri" w:eastAsia="Calibri" w:hAnsi="Calibri" w:cs="Times New Roman"/>
          <w:b/>
        </w:rPr>
      </w:pPr>
    </w:p>
    <w:p w:rsid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1312 Role Development I</w:t>
      </w:r>
      <w:r w:rsidRPr="005161BE">
        <w:rPr>
          <w:rFonts w:ascii="Calibri" w:eastAsia="Calibri" w:hAnsi="Calibri" w:cs="Times New Roman"/>
        </w:rPr>
        <w:t xml:space="preserve"> Introduction to the role of the registered nurse as a member of the profession. Discussion focus relates to the nursing profession, legal and ethical issues, theory of nursing, professional accountability, and current issues health care.</w:t>
      </w:r>
    </w:p>
    <w:p w:rsidR="00253F14" w:rsidRPr="005161BE" w:rsidRDefault="00253F14" w:rsidP="005161BE">
      <w:pPr>
        <w:spacing w:after="0" w:line="240" w:lineRule="auto"/>
        <w:ind w:left="720"/>
        <w:rPr>
          <w:rFonts w:ascii="Calibri" w:eastAsia="Calibri" w:hAnsi="Calibri" w:cs="Times New Roman"/>
        </w:rPr>
      </w:pPr>
    </w:p>
    <w:p w:rsidR="005161BE" w:rsidRPr="005161BE" w:rsidRDefault="005161BE" w:rsidP="005161BE">
      <w:pPr>
        <w:spacing w:after="0" w:line="240" w:lineRule="auto"/>
        <w:ind w:left="720"/>
        <w:rPr>
          <w:rFonts w:ascii="Calibri" w:eastAsia="Calibri" w:hAnsi="Calibri" w:cs="Times New Roman"/>
          <w:b/>
        </w:rPr>
      </w:pPr>
    </w:p>
    <w:p w:rsidR="005161BE" w:rsidRDefault="005161BE" w:rsidP="005161BE">
      <w:pPr>
        <w:spacing w:after="0" w:line="240" w:lineRule="auto"/>
        <w:ind w:left="720"/>
        <w:rPr>
          <w:rFonts w:ascii="Calibri" w:eastAsia="Times New Roman" w:hAnsi="Calibri" w:cs="Arial"/>
        </w:rPr>
      </w:pPr>
      <w:r w:rsidRPr="005161BE">
        <w:rPr>
          <w:rFonts w:ascii="Calibri" w:eastAsia="Times New Roman" w:hAnsi="Calibri" w:cs="Arial"/>
          <w:b/>
        </w:rPr>
        <w:t xml:space="preserve">NRS 1321 Role Development II </w:t>
      </w:r>
      <w:r w:rsidRPr="005161BE">
        <w:rPr>
          <w:rFonts w:ascii="Calibri" w:eastAsia="Times New Roman" w:hAnsi="Calibri" w:cs="Arial"/>
        </w:rPr>
        <w:t>Continued exploration of the role of the registered nurse.  Discussion focus relates to the principles of teaching and learning, concepts of care, and introduction of leadership and management concepts.</w:t>
      </w:r>
    </w:p>
    <w:p w:rsidR="00253F14" w:rsidRPr="005161BE" w:rsidRDefault="00253F14" w:rsidP="005161BE">
      <w:pPr>
        <w:spacing w:after="0" w:line="240" w:lineRule="auto"/>
        <w:ind w:left="720"/>
        <w:rPr>
          <w:rFonts w:ascii="Calibri" w:eastAsia="Times New Roman" w:hAnsi="Calibri" w:cs="Arial"/>
        </w:rPr>
      </w:pPr>
    </w:p>
    <w:p w:rsidR="005161BE" w:rsidRPr="005161BE" w:rsidRDefault="005161BE" w:rsidP="005161BE">
      <w:pPr>
        <w:spacing w:after="0" w:line="240" w:lineRule="auto"/>
        <w:ind w:left="720"/>
        <w:rPr>
          <w:rFonts w:ascii="Calibri" w:eastAsia="Calibri" w:hAnsi="Calibri" w:cs="Times New Roman"/>
          <w:b/>
        </w:rPr>
      </w:pPr>
    </w:p>
    <w:p w:rsidR="005161BE" w:rsidRPr="00253F14" w:rsidRDefault="005161BE" w:rsidP="005161BE">
      <w:pPr>
        <w:spacing w:after="0" w:line="240" w:lineRule="auto"/>
        <w:ind w:left="720"/>
        <w:rPr>
          <w:rFonts w:ascii="Calibri" w:eastAsia="Calibri" w:hAnsi="Calibri" w:cs="Times New Roman"/>
        </w:rPr>
      </w:pPr>
      <w:r w:rsidRPr="00253F14">
        <w:rPr>
          <w:rFonts w:ascii="Calibri" w:eastAsia="Calibri" w:hAnsi="Calibri" w:cs="Times New Roman"/>
          <w:b/>
          <w:highlight w:val="yellow"/>
        </w:rPr>
        <w:t>NRS 1313 Nursing I Medical Surgical</w:t>
      </w:r>
      <w:r w:rsidRPr="00253F14">
        <w:rPr>
          <w:rFonts w:ascii="Calibri" w:eastAsia="Calibri" w:hAnsi="Calibri" w:cs="Times New Roman"/>
          <w:highlight w:val="yellow"/>
        </w:rPr>
        <w:t xml:space="preserve">  </w:t>
      </w:r>
      <w:r w:rsidR="00253F14" w:rsidRPr="00253F14">
        <w:rPr>
          <w:highlight w:val="yellow"/>
        </w:rPr>
        <w:t>Introduction to theories and concepts necessary to assess individuals’ and families’ ability to meet client needs. Focus on common child and adult health problems with predictable outcomes. Emphasis on use of nursing process to identify problems and appropriate nursing interventions</w:t>
      </w:r>
    </w:p>
    <w:p w:rsidR="00253F14" w:rsidRPr="005161BE" w:rsidRDefault="00253F14"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1323 Nursing II Medical Surgical</w:t>
      </w:r>
      <w:r w:rsidRPr="005161BE">
        <w:rPr>
          <w:rFonts w:ascii="Calibri" w:eastAsia="Calibri" w:hAnsi="Calibri" w:cs="Times New Roman"/>
        </w:rPr>
        <w:t xml:space="preserve">  Continued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2323 Nursing III Medical Surgical </w:t>
      </w:r>
      <w:r w:rsidRPr="005161BE">
        <w:rPr>
          <w:rFonts w:ascii="Calibri" w:eastAsia="Calibri" w:hAnsi="Calibri" w:cs="Times New Roman"/>
        </w:rPr>
        <w:t xml:space="preserve"> </w:t>
      </w:r>
      <w:r w:rsidRPr="00253F14">
        <w:rPr>
          <w:rFonts w:ascii="Calibri" w:eastAsia="Calibri" w:hAnsi="Calibri" w:cs="Times New Roman"/>
          <w:highlight w:val="yellow"/>
        </w:rPr>
        <w:t xml:space="preserve">Focus on hematologic concepts and clients experiencing conditions that are usual, expected, and have predictable outcomes in a </w:t>
      </w:r>
      <w:r w:rsidR="00253F14" w:rsidRPr="00253F14">
        <w:rPr>
          <w:rFonts w:ascii="Calibri" w:eastAsia="Calibri" w:hAnsi="Calibri" w:cs="Times New Roman"/>
          <w:highlight w:val="yellow"/>
        </w:rPr>
        <w:t>m</w:t>
      </w:r>
      <w:r w:rsidRPr="00253F14">
        <w:rPr>
          <w:rFonts w:ascii="Calibri" w:eastAsia="Calibri" w:hAnsi="Calibri" w:cs="Times New Roman"/>
          <w:highlight w:val="yellow"/>
        </w:rPr>
        <w:t>edical-</w:t>
      </w:r>
      <w:r w:rsidR="00253F14" w:rsidRPr="00253F14">
        <w:rPr>
          <w:rFonts w:ascii="Calibri" w:eastAsia="Calibri" w:hAnsi="Calibri" w:cs="Times New Roman"/>
          <w:highlight w:val="yellow"/>
        </w:rPr>
        <w:t>s</w:t>
      </w:r>
      <w:r w:rsidRPr="00253F14">
        <w:rPr>
          <w:rFonts w:ascii="Calibri" w:eastAsia="Calibri" w:hAnsi="Calibri" w:cs="Times New Roman"/>
          <w:highlight w:val="yellow"/>
        </w:rPr>
        <w:t>urgical setting. Emphasis is on the nursing process with modification and redesign of the plan of care.</w:t>
      </w:r>
    </w:p>
    <w:p w:rsidR="00253F14" w:rsidRDefault="00253F14" w:rsidP="00253F14">
      <w:pPr>
        <w:pStyle w:val="NoSpacing"/>
        <w:rPr>
          <w:rFonts w:asciiTheme="majorHAnsi" w:hAnsiTheme="majorHAnsi" w:cs="Arial"/>
          <w:sz w:val="20"/>
          <w:szCs w:val="20"/>
        </w:rPr>
      </w:pP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 2312 Nursing IV Mental Health</w:t>
      </w:r>
      <w:r w:rsidRPr="005161BE">
        <w:rPr>
          <w:rFonts w:ascii="Calibri" w:eastAsia="Calibri" w:hAnsi="Calibri" w:cs="Times New Roman"/>
        </w:rPr>
        <w:t xml:space="preserve">  </w:t>
      </w:r>
    </w:p>
    <w:sdt>
      <w:sdtPr>
        <w:rPr>
          <w:rFonts w:ascii="Calibri Light" w:eastAsia="Calibri" w:hAnsi="Calibri Light" w:cs="Arial"/>
          <w:sz w:val="20"/>
          <w:szCs w:val="20"/>
        </w:rPr>
        <w:id w:val="-572894725"/>
      </w:sdtPr>
      <w:sdtEndPr/>
      <w:sdtContent>
        <w:p w:rsid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rPr>
            <w:t xml:space="preserve">Mental wellness and mental health problems that are usual, expected and have predictable outcomes are studied. Continued application of the nursing process, with an emphasis on the bio-psycho-social-cultural-spiritual aspects of care for individuals and families. </w:t>
          </w:r>
        </w:p>
        <w:p w:rsidR="00253F14" w:rsidRPr="005161BE" w:rsidRDefault="00253F14" w:rsidP="005161BE">
          <w:pPr>
            <w:spacing w:after="0" w:line="240" w:lineRule="auto"/>
            <w:ind w:left="720"/>
            <w:rPr>
              <w:rFonts w:ascii="Calibri" w:eastAsia="Calibri" w:hAnsi="Calibri" w:cs="Times New Roman"/>
            </w:rPr>
          </w:pPr>
        </w:p>
        <w:p w:rsidR="005161BE" w:rsidRPr="005161BE" w:rsidRDefault="008E6E57" w:rsidP="005161BE">
          <w:pPr>
            <w:spacing w:after="0" w:line="240" w:lineRule="auto"/>
            <w:ind w:left="720"/>
            <w:rPr>
              <w:rFonts w:ascii="Calibri" w:eastAsia="Calibri" w:hAnsi="Calibri" w:cs="Times New Roman"/>
            </w:rPr>
          </w:pPr>
        </w:p>
      </w:sdtContent>
    </w:sdt>
    <w:p w:rsidR="005161BE" w:rsidRDefault="005E759F" w:rsidP="005161BE">
      <w:pPr>
        <w:spacing w:after="160" w:line="259" w:lineRule="auto"/>
        <w:ind w:left="720"/>
        <w:rPr>
          <w:rFonts w:ascii="Calibri" w:eastAsia="Calibri" w:hAnsi="Calibri" w:cs="Times New Roman"/>
        </w:rPr>
      </w:pPr>
      <w:r>
        <w:rPr>
          <w:rFonts w:ascii="Calibri" w:eastAsia="Calibri" w:hAnsi="Calibri" w:cs="Times New Roman"/>
          <w:b/>
        </w:rPr>
        <w:t>NRS 232</w:t>
      </w:r>
      <w:r w:rsidR="005161BE" w:rsidRPr="005161BE">
        <w:rPr>
          <w:rFonts w:ascii="Calibri" w:eastAsia="Calibri" w:hAnsi="Calibri" w:cs="Times New Roman"/>
          <w:b/>
        </w:rPr>
        <w:t>1 Role Development III</w:t>
      </w:r>
      <w:r w:rsidR="005161BE" w:rsidRPr="005161BE">
        <w:rPr>
          <w:rFonts w:ascii="Calibri" w:eastAsia="Calibri" w:hAnsi="Calibri" w:cs="Times New Roman"/>
        </w:rPr>
        <w:t xml:space="preserve">  Focus on legal and ethical issues in the health care system, leadership and management concepts, current issues and trends influencing nursing practice, and preparation to assume the role of the registered nurse.  </w:t>
      </w:r>
    </w:p>
    <w:p w:rsidR="00253F14" w:rsidRPr="005161BE" w:rsidRDefault="00253F14" w:rsidP="005161BE">
      <w:pPr>
        <w:spacing w:after="160" w:line="259" w:lineRule="auto"/>
        <w:ind w:left="720"/>
        <w:rPr>
          <w:rFonts w:ascii="Calibri" w:eastAsia="Calibri" w:hAnsi="Calibri" w:cs="Times New Roman"/>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lastRenderedPageBreak/>
        <w:t xml:space="preserve">NRS 2332 Nursing V Maternal Child </w:t>
      </w:r>
      <w:r w:rsidRPr="005161BE">
        <w:rPr>
          <w:rFonts w:ascii="Calibri" w:eastAsia="Calibri" w:hAnsi="Calibri" w:cs="Times New Roman"/>
        </w:rPr>
        <w:t xml:space="preserve"> </w:t>
      </w:r>
      <w:r w:rsidRPr="00253F14">
        <w:rPr>
          <w:rFonts w:ascii="Calibri" w:eastAsia="Calibri" w:hAnsi="Calibri" w:cs="Times New Roman"/>
          <w:highlight w:val="yellow"/>
        </w:rPr>
        <w:t xml:space="preserve">Focus on clients experiencing conditions that are usual, expected, and have predictable outcomes in a </w:t>
      </w:r>
      <w:r w:rsidR="00253F14" w:rsidRPr="00253F14">
        <w:rPr>
          <w:rFonts w:ascii="Calibri" w:eastAsia="Calibri" w:hAnsi="Calibri" w:cs="Times New Roman"/>
          <w:highlight w:val="yellow"/>
        </w:rPr>
        <w:t>m</w:t>
      </w:r>
      <w:r w:rsidRPr="00253F14">
        <w:rPr>
          <w:rFonts w:ascii="Calibri" w:eastAsia="Calibri" w:hAnsi="Calibri" w:cs="Times New Roman"/>
          <w:highlight w:val="yellow"/>
        </w:rPr>
        <w:t xml:space="preserve">aternal </w:t>
      </w:r>
      <w:r w:rsidR="00253F14" w:rsidRPr="00253F14">
        <w:rPr>
          <w:rFonts w:ascii="Calibri" w:eastAsia="Calibri" w:hAnsi="Calibri" w:cs="Times New Roman"/>
          <w:highlight w:val="yellow"/>
        </w:rPr>
        <w:t>c</w:t>
      </w:r>
      <w:r w:rsidRPr="00253F14">
        <w:rPr>
          <w:rFonts w:ascii="Calibri" w:eastAsia="Calibri" w:hAnsi="Calibri" w:cs="Times New Roman"/>
          <w:highlight w:val="yellow"/>
        </w:rPr>
        <w:t>hild setting. Emphasis is on the nursing process, modification and redesign of the plan of care.</w:t>
      </w:r>
    </w:p>
    <w:p w:rsidR="005161BE" w:rsidRPr="005161BE" w:rsidRDefault="005161BE" w:rsidP="005161BE">
      <w:pPr>
        <w:spacing w:after="0" w:line="240" w:lineRule="auto"/>
        <w:ind w:left="720"/>
        <w:rPr>
          <w:rFonts w:ascii="Arial" w:eastAsia="Calibri" w:hAnsi="Arial" w:cs="Arial"/>
          <w:sz w:val="16"/>
          <w:szCs w:val="16"/>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 2333 Nursing VI Medical Surgical </w:t>
      </w:r>
      <w:r w:rsidRPr="005161BE">
        <w:rPr>
          <w:rFonts w:ascii="Calibri" w:eastAsia="Calibri" w:hAnsi="Calibri" w:cs="Times New Roman"/>
        </w:rPr>
        <w:t xml:space="preserve"> </w:t>
      </w:r>
    </w:p>
    <w:sdt>
      <w:sdtPr>
        <w:rPr>
          <w:rFonts w:ascii="Calibri Light" w:eastAsia="Calibri" w:hAnsi="Calibri Light" w:cs="Arial"/>
          <w:highlight w:val="yellow"/>
        </w:rPr>
        <w:id w:val="1583415703"/>
      </w:sdtPr>
      <w:sdtEndPr/>
      <w:sdtContent>
        <w:p w:rsidR="005161BE" w:rsidRPr="00253F14" w:rsidRDefault="005161BE" w:rsidP="005161BE">
          <w:pPr>
            <w:spacing w:after="0" w:line="240" w:lineRule="auto"/>
            <w:ind w:left="720"/>
            <w:rPr>
              <w:rFonts w:ascii="Calibri Light" w:eastAsia="Calibri" w:hAnsi="Calibri Light" w:cs="Times New Roman"/>
              <w:b/>
              <w:highlight w:val="yellow"/>
            </w:rPr>
          </w:pPr>
          <w:r w:rsidRPr="00253F14">
            <w:rPr>
              <w:rFonts w:ascii="Calibri Light" w:eastAsia="Calibri" w:hAnsi="Calibri Light" w:cs="Arial"/>
              <w:b/>
              <w:highlight w:val="yellow"/>
            </w:rPr>
            <w:t xml:space="preserve">Focus </w:t>
          </w:r>
          <w:r w:rsidRPr="00253F14">
            <w:rPr>
              <w:rFonts w:ascii="Calibri Light" w:eastAsia="Calibri" w:hAnsi="Calibri Light" w:cs="Times New Roman"/>
              <w:b/>
              <w:highlight w:val="yellow"/>
            </w:rPr>
            <w:t xml:space="preserve">on clients experiencing conditions that are usual, expected, and have predictable outcomes in a </w:t>
          </w:r>
          <w:r w:rsidR="00253F14" w:rsidRPr="00253F14">
            <w:rPr>
              <w:rFonts w:ascii="Calibri Light" w:eastAsia="Calibri" w:hAnsi="Calibri Light" w:cs="Times New Roman"/>
              <w:b/>
              <w:highlight w:val="yellow"/>
            </w:rPr>
            <w:t>m</w:t>
          </w:r>
          <w:r w:rsidRPr="00253F14">
            <w:rPr>
              <w:rFonts w:ascii="Calibri Light" w:eastAsia="Calibri" w:hAnsi="Calibri Light" w:cs="Times New Roman"/>
              <w:b/>
              <w:highlight w:val="yellow"/>
            </w:rPr>
            <w:t xml:space="preserve">edical </w:t>
          </w:r>
          <w:r w:rsidR="00253F14" w:rsidRPr="00253F14">
            <w:rPr>
              <w:rFonts w:ascii="Calibri Light" w:eastAsia="Calibri" w:hAnsi="Calibri Light" w:cs="Times New Roman"/>
              <w:b/>
              <w:highlight w:val="yellow"/>
            </w:rPr>
            <w:t>s</w:t>
          </w:r>
          <w:r w:rsidRPr="00253F14">
            <w:rPr>
              <w:rFonts w:ascii="Calibri Light" w:eastAsia="Calibri" w:hAnsi="Calibri Light" w:cs="Times New Roman"/>
              <w:b/>
              <w:highlight w:val="yellow"/>
            </w:rPr>
            <w:t>urgical setting including high acuity care settings. Emphasis on the nursing process, modification and redesign of the plan of care.</w:t>
          </w:r>
        </w:p>
        <w:p w:rsidR="005161BE" w:rsidRPr="005161BE" w:rsidRDefault="008E6E57" w:rsidP="005161BE">
          <w:pPr>
            <w:spacing w:after="0" w:line="240" w:lineRule="auto"/>
            <w:ind w:left="720"/>
            <w:rPr>
              <w:rFonts w:ascii="Calibri Light" w:eastAsia="Calibri" w:hAnsi="Calibri Light" w:cs="Times New Roman"/>
              <w:b/>
            </w:rPr>
          </w:pPr>
        </w:p>
      </w:sdtContent>
    </w:sdt>
    <w:p w:rsidR="005161BE" w:rsidRPr="005161BE" w:rsidRDefault="005E759F" w:rsidP="005161BE">
      <w:pPr>
        <w:spacing w:after="0" w:line="240" w:lineRule="auto"/>
        <w:ind w:left="720"/>
        <w:rPr>
          <w:rFonts w:ascii="Calibri Light" w:eastAsia="Calibri" w:hAnsi="Calibri Light" w:cs="Times New Roman"/>
          <w:b/>
        </w:rPr>
      </w:pPr>
      <w:r>
        <w:rPr>
          <w:rFonts w:ascii="Calibri" w:eastAsia="Calibri" w:hAnsi="Calibri" w:cs="Times New Roman"/>
          <w:b/>
        </w:rPr>
        <w:t>NRS 233</w:t>
      </w:r>
      <w:r w:rsidR="005161BE" w:rsidRPr="005161BE">
        <w:rPr>
          <w:rFonts w:ascii="Calibri" w:eastAsia="Calibri" w:hAnsi="Calibri" w:cs="Times New Roman"/>
          <w:b/>
        </w:rPr>
        <w:t xml:space="preserve">1 Role Development IV  </w:t>
      </w:r>
      <w:r w:rsidR="005161BE" w:rsidRPr="005161BE">
        <w:rPr>
          <w:rFonts w:ascii="Calibri Light" w:eastAsia="Calibri" w:hAnsi="Calibri Light" w:cs="Times New Roman"/>
          <w:b/>
        </w:rPr>
        <w:t>Analyze the role of the registered nurse and legal and ethical issues in the health care system.  Focus on end of life issues, selected ethical considerations, continued exploration of leadership and management content in relation to the profession.</w:t>
      </w:r>
    </w:p>
    <w:p w:rsidR="005161BE" w:rsidRPr="005161BE" w:rsidRDefault="005161BE" w:rsidP="005161BE">
      <w:pPr>
        <w:spacing w:after="0" w:line="240" w:lineRule="auto"/>
        <w:ind w:left="720"/>
        <w:rPr>
          <w:rFonts w:ascii="Calibri" w:eastAsia="Calibri" w:hAnsi="Calibri" w:cs="Times New Roman"/>
          <w:b/>
        </w:rPr>
      </w:pPr>
    </w:p>
    <w:p w:rsidR="00526713" w:rsidRDefault="005E759F" w:rsidP="00526713">
      <w:pPr>
        <w:pStyle w:val="NoSpacing"/>
        <w:ind w:left="720"/>
        <w:rPr>
          <w:rFonts w:ascii="Calibri" w:eastAsia="Calibri" w:hAnsi="Calibri" w:cs="Times New Roman"/>
        </w:rPr>
      </w:pPr>
      <w:r>
        <w:rPr>
          <w:rFonts w:ascii="Calibri" w:eastAsia="Calibri" w:hAnsi="Calibri" w:cs="Times New Roman"/>
          <w:b/>
        </w:rPr>
        <w:t>NRS 234</w:t>
      </w:r>
      <w:r w:rsidR="005161BE" w:rsidRPr="005161BE">
        <w:rPr>
          <w:rFonts w:ascii="Calibri" w:eastAsia="Calibri" w:hAnsi="Calibri" w:cs="Times New Roman"/>
          <w:b/>
        </w:rPr>
        <w:t>1 Role Development V</w:t>
      </w:r>
      <w:r w:rsidR="005161BE" w:rsidRPr="005161BE">
        <w:rPr>
          <w:rFonts w:ascii="Calibri" w:eastAsia="Calibri" w:hAnsi="Calibri" w:cs="Times New Roman"/>
        </w:rPr>
        <w:t xml:space="preserve">  </w:t>
      </w:r>
    </w:p>
    <w:sdt>
      <w:sdtPr>
        <w:rPr>
          <w:rFonts w:asciiTheme="majorHAnsi" w:hAnsiTheme="majorHAnsi" w:cs="Arial"/>
          <w:sz w:val="20"/>
          <w:szCs w:val="20"/>
        </w:rPr>
        <w:id w:val="1063517197"/>
      </w:sdtPr>
      <w:sdtEndPr/>
      <w:sdtContent>
        <w:p w:rsidR="00526713" w:rsidRPr="00526713" w:rsidRDefault="00526713" w:rsidP="00526713">
          <w:pPr>
            <w:pStyle w:val="NoSpacing"/>
            <w:ind w:left="720"/>
            <w:rPr>
              <w:rFonts w:asciiTheme="majorHAnsi" w:hAnsiTheme="majorHAnsi"/>
              <w:b/>
            </w:rPr>
          </w:pPr>
          <w:r w:rsidRPr="00526713">
            <w:rPr>
              <w:rFonts w:asciiTheme="majorHAnsi" w:hAnsiTheme="majorHAnsi"/>
              <w:b/>
              <w:highlight w:val="yellow"/>
            </w:rPr>
            <w:t>Integration of the roles and competencies of the registered nurse, emphasizing professional leadership. Selected topics include current issues and trends that influence nursing practice, health care organizations, and legal and ethical issues. Nursing management processes and skills are developed.</w:t>
          </w:r>
        </w:p>
        <w:p w:rsidR="00526713" w:rsidRDefault="008E6E57" w:rsidP="00526713">
          <w:pPr>
            <w:pStyle w:val="NoSpacing"/>
            <w:ind w:left="720"/>
            <w:rPr>
              <w:rFonts w:asciiTheme="majorHAnsi" w:hAnsiTheme="majorHAnsi" w:cs="Arial"/>
              <w:sz w:val="20"/>
              <w:szCs w:val="20"/>
            </w:rPr>
          </w:pPr>
        </w:p>
      </w:sdtContent>
    </w:sdt>
    <w:p w:rsidR="005161BE" w:rsidRPr="005161BE" w:rsidRDefault="005161BE" w:rsidP="005161BE">
      <w:pPr>
        <w:spacing w:after="0" w:line="240" w:lineRule="auto"/>
        <w:ind w:left="720"/>
        <w:rPr>
          <w:rFonts w:ascii="Calibri" w:eastAsia="Calibri" w:hAnsi="Calibri" w:cs="Times New Roman"/>
        </w:rPr>
      </w:pPr>
    </w:p>
    <w:p w:rsidR="005161BE" w:rsidRPr="005161BE" w:rsidRDefault="005161BE" w:rsidP="005161BE">
      <w:pPr>
        <w:tabs>
          <w:tab w:val="left" w:pos="360"/>
          <w:tab w:val="left" w:pos="720"/>
        </w:tabs>
        <w:spacing w:after="0" w:line="240" w:lineRule="auto"/>
        <w:ind w:left="720"/>
        <w:rPr>
          <w:rFonts w:ascii="Calibri" w:eastAsia="Calibri" w:hAnsi="Calibri" w:cs="Times New Roman"/>
        </w:rPr>
      </w:pPr>
      <w:r w:rsidRPr="00526713">
        <w:rPr>
          <w:rFonts w:ascii="Calibri" w:eastAsia="Calibri" w:hAnsi="Calibri" w:cs="Times New Roman"/>
          <w:b/>
          <w:highlight w:val="yellow"/>
        </w:rPr>
        <w:t>NRSP 1331 Clinical</w:t>
      </w:r>
      <w:r w:rsidR="00526713" w:rsidRPr="00526713">
        <w:rPr>
          <w:rFonts w:ascii="Calibri" w:eastAsia="Calibri" w:hAnsi="Calibri" w:cs="Times New Roman"/>
          <w:b/>
          <w:highlight w:val="yellow"/>
        </w:rPr>
        <w:t xml:space="preserve"> Practicum</w:t>
      </w:r>
      <w:r w:rsidRPr="00526713">
        <w:rPr>
          <w:rFonts w:ascii="Calibri" w:eastAsia="Calibri" w:hAnsi="Calibri" w:cs="Times New Roman"/>
          <w:b/>
          <w:highlight w:val="yellow"/>
        </w:rPr>
        <w:t xml:space="preserve"> I </w:t>
      </w:r>
      <w:r w:rsidRPr="00526713">
        <w:rPr>
          <w:rFonts w:ascii="Calibri" w:eastAsia="Calibri" w:hAnsi="Calibri" w:cs="Times New Roman"/>
          <w:highlight w:val="yellow"/>
        </w:rPr>
        <w:t xml:space="preserve"> Initial medical-surgical clinical experience for the student making the transition to the registered nurse role. Concepts from Nursing I and Role Development I are applied.</w:t>
      </w:r>
      <w:r w:rsidRPr="005161BE">
        <w:rPr>
          <w:rFonts w:ascii="Calibri" w:eastAsia="Calibri" w:hAnsi="Calibri" w:cs="Times New Roman"/>
        </w:rPr>
        <w:t xml:space="preserve"> </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NRSP 1341 Clinical</w:t>
      </w:r>
      <w:r w:rsidR="00526713">
        <w:rPr>
          <w:rFonts w:ascii="Calibri" w:eastAsia="Calibri" w:hAnsi="Calibri" w:cs="Times New Roman"/>
          <w:b/>
        </w:rPr>
        <w:t xml:space="preserve"> </w:t>
      </w:r>
      <w:r w:rsidR="00526713" w:rsidRPr="00526713">
        <w:rPr>
          <w:rFonts w:ascii="Calibri" w:eastAsia="Calibri" w:hAnsi="Calibri" w:cs="Times New Roman"/>
          <w:b/>
          <w:highlight w:val="yellow"/>
        </w:rPr>
        <w:t>Practicum</w:t>
      </w:r>
      <w:r w:rsidRPr="005161BE">
        <w:rPr>
          <w:rFonts w:ascii="Calibri" w:eastAsia="Calibri" w:hAnsi="Calibri" w:cs="Times New Roman"/>
          <w:b/>
        </w:rPr>
        <w:t xml:space="preserve"> II </w:t>
      </w:r>
      <w:r w:rsidRPr="005161BE">
        <w:rPr>
          <w:rFonts w:ascii="Calibri" w:eastAsia="Calibri" w:hAnsi="Calibri" w:cs="Times New Roman"/>
        </w:rPr>
        <w:t xml:space="preserve"> </w:t>
      </w:r>
    </w:p>
    <w:sdt>
      <w:sdtPr>
        <w:rPr>
          <w:rFonts w:ascii="Calibri Light" w:eastAsia="Calibri" w:hAnsi="Calibri Light" w:cs="Arial"/>
          <w:sz w:val="20"/>
          <w:szCs w:val="20"/>
        </w:rPr>
        <w:id w:val="1442413708"/>
      </w:sdtPr>
      <w:sdtEndPr/>
      <w:sdtContent>
        <w:p w:rsidR="005161BE" w:rsidRPr="005161BE" w:rsidRDefault="005161BE" w:rsidP="005161BE">
          <w:pPr>
            <w:spacing w:after="0" w:line="240" w:lineRule="auto"/>
            <w:ind w:left="720"/>
            <w:rPr>
              <w:rFonts w:ascii="Calibri Light" w:eastAsia="Calibri" w:hAnsi="Calibri Light" w:cs="Times New Roman"/>
              <w:b/>
              <w:sz w:val="20"/>
              <w:szCs w:val="20"/>
            </w:rPr>
          </w:pPr>
          <w:r w:rsidRPr="005161BE">
            <w:rPr>
              <w:rFonts w:ascii="Calibri Light" w:eastAsia="Calibri" w:hAnsi="Calibri Light" w:cs="Arial"/>
              <w:b/>
              <w:sz w:val="20"/>
              <w:szCs w:val="20"/>
            </w:rPr>
            <w:t>M</w:t>
          </w:r>
          <w:r w:rsidRPr="005161BE">
            <w:rPr>
              <w:rFonts w:ascii="Calibri Light" w:eastAsia="Calibri" w:hAnsi="Calibri Light" w:cs="Times New Roman"/>
              <w:b/>
              <w:sz w:val="20"/>
              <w:szCs w:val="20"/>
            </w:rPr>
            <w:t xml:space="preserve">edical-surgical clinical experience for the student making the transition to the registered nurse role. Concepts from Nursing II and Role Development II are applied. </w:t>
          </w:r>
        </w:p>
        <w:sdt>
          <w:sdtPr>
            <w:rPr>
              <w:rFonts w:asciiTheme="majorHAnsi" w:hAnsiTheme="majorHAnsi" w:cs="Arial"/>
              <w:sz w:val="20"/>
              <w:szCs w:val="20"/>
            </w:rPr>
            <w:id w:val="1132905269"/>
            <w:showingPlcHdr/>
          </w:sdtPr>
          <w:sdtEndPr/>
          <w:sdtContent>
            <w:p w:rsidR="00526713" w:rsidRDefault="00526713" w:rsidP="00526713">
              <w:pPr>
                <w:pStyle w:val="NoSpacing"/>
                <w:rPr>
                  <w:rFonts w:asciiTheme="majorHAnsi" w:hAnsiTheme="majorHAnsi" w:cs="Arial"/>
                  <w:sz w:val="20"/>
                  <w:szCs w:val="20"/>
                </w:rPr>
              </w:pPr>
              <w:r>
                <w:rPr>
                  <w:rFonts w:asciiTheme="majorHAnsi" w:hAnsiTheme="majorHAnsi" w:cs="Arial"/>
                  <w:sz w:val="20"/>
                  <w:szCs w:val="20"/>
                </w:rPr>
                <w:t xml:space="preserve">     </w:t>
              </w:r>
            </w:p>
          </w:sdtContent>
        </w:sdt>
        <w:p w:rsidR="005161BE" w:rsidRPr="005161BE" w:rsidRDefault="008E6E57" w:rsidP="005161BE">
          <w:pPr>
            <w:spacing w:after="0" w:line="240" w:lineRule="auto"/>
            <w:ind w:left="720"/>
            <w:rPr>
              <w:rFonts w:ascii="Calibri Light" w:eastAsia="Calibri" w:hAnsi="Calibri Light" w:cs="Arial"/>
              <w:sz w:val="20"/>
              <w:szCs w:val="20"/>
            </w:rPr>
          </w:pPr>
        </w:p>
      </w:sdtContent>
    </w:sdt>
    <w:p w:rsid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 NRSP 2341 Clinical Practicum III </w:t>
      </w:r>
      <w:r w:rsidRPr="005161BE">
        <w:rPr>
          <w:rFonts w:ascii="Calibri" w:eastAsia="Calibri" w:hAnsi="Calibri" w:cs="Times New Roman"/>
        </w:rPr>
        <w:t xml:space="preserve"> </w:t>
      </w:r>
      <w:r w:rsidRPr="005161BE">
        <w:rPr>
          <w:rFonts w:ascii="Calibri" w:eastAsia="Calibri" w:hAnsi="Calibri" w:cs="Arial"/>
        </w:rPr>
        <w:t xml:space="preserve">Medical-Surgical focus. Application of the nursing process in all stages of the life cycle. </w:t>
      </w:r>
      <w:r w:rsidRPr="005161BE">
        <w:rPr>
          <w:rFonts w:ascii="Calibri" w:eastAsia="Calibri" w:hAnsi="Calibri" w:cs="Times New Roman"/>
        </w:rPr>
        <w:t xml:space="preserve">Concepts from Nursing III and Role III are applied. </w:t>
      </w:r>
    </w:p>
    <w:p w:rsidR="00526713" w:rsidRPr="005161BE" w:rsidRDefault="00526713" w:rsidP="005161BE">
      <w:pPr>
        <w:spacing w:after="0" w:line="240" w:lineRule="auto"/>
        <w:ind w:left="720"/>
        <w:rPr>
          <w:rFonts w:ascii="Calibri" w:eastAsia="Calibri" w:hAnsi="Calibri" w:cs="Times New Roman"/>
        </w:rPr>
      </w:pPr>
    </w:p>
    <w:p w:rsidR="005161BE" w:rsidRPr="005161BE" w:rsidRDefault="005161BE" w:rsidP="005161BE">
      <w:pPr>
        <w:tabs>
          <w:tab w:val="num" w:pos="720"/>
        </w:tabs>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2351 Clinical Practicum IV </w:t>
      </w:r>
      <w:r w:rsidRPr="005161BE">
        <w:rPr>
          <w:rFonts w:ascii="Calibri" w:eastAsia="Calibri" w:hAnsi="Calibri" w:cs="Times New Roman"/>
        </w:rPr>
        <w:t xml:space="preserve"> Focus mental health care in acute and community based settings. Application of the nursing process in caring for individuals and families in all stages of the life cycle. Concepts from Nursing IV and Role Development IV are applied.</w:t>
      </w:r>
    </w:p>
    <w:p w:rsidR="005161BE" w:rsidRPr="005161BE" w:rsidRDefault="005161BE" w:rsidP="005161BE">
      <w:pPr>
        <w:spacing w:after="0" w:line="240" w:lineRule="auto"/>
        <w:ind w:left="720"/>
        <w:rPr>
          <w:rFonts w:ascii="Calibri" w:eastAsia="Calibri" w:hAnsi="Calibri" w:cs="Times New Roman"/>
          <w:b/>
        </w:rPr>
      </w:pPr>
    </w:p>
    <w:p w:rsid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 xml:space="preserve">NRSP 2361 Clinical Practicum V  </w:t>
      </w:r>
      <w:r w:rsidRPr="005161BE">
        <w:rPr>
          <w:rFonts w:ascii="Calibri" w:eastAsia="Calibri" w:hAnsi="Calibri" w:cs="Times New Roman"/>
        </w:rPr>
        <w:t>Refinement of the nursing process in providing care to selected maternal and newborn clients in an acute care setting. Concepts from Nursing V and Role V are applied to clinical practice.</w:t>
      </w:r>
    </w:p>
    <w:p w:rsidR="005161BE" w:rsidRPr="005161BE" w:rsidRDefault="005161BE" w:rsidP="005161BE">
      <w:pPr>
        <w:spacing w:after="0" w:line="240" w:lineRule="auto"/>
        <w:ind w:left="720"/>
        <w:rPr>
          <w:rFonts w:ascii="Calibri" w:eastAsia="Calibri" w:hAnsi="Calibri" w:cs="Times New Roman"/>
          <w:b/>
        </w:rPr>
      </w:pPr>
    </w:p>
    <w:p w:rsidR="005161BE" w:rsidRPr="005161BE" w:rsidRDefault="005161BE" w:rsidP="005161BE">
      <w:pPr>
        <w:spacing w:after="0" w:line="240" w:lineRule="auto"/>
        <w:ind w:left="720"/>
        <w:rPr>
          <w:rFonts w:ascii="Calibri" w:eastAsia="Calibri" w:hAnsi="Calibri" w:cs="Times New Roman"/>
          <w:b/>
        </w:rPr>
      </w:pPr>
      <w:r w:rsidRPr="005161BE">
        <w:rPr>
          <w:rFonts w:ascii="Calibri" w:eastAsia="Calibri" w:hAnsi="Calibri" w:cs="Times New Roman"/>
          <w:b/>
        </w:rPr>
        <w:t xml:space="preserve">NRSP 2371 Clinical Practicum VI  </w:t>
      </w:r>
    </w:p>
    <w:sdt>
      <w:sdtPr>
        <w:rPr>
          <w:rFonts w:ascii="Calibri Light" w:eastAsia="Calibri" w:hAnsi="Calibri Light" w:cs="Arial"/>
        </w:rPr>
        <w:id w:val="1546722291"/>
      </w:sdtPr>
      <w:sdtEndPr/>
      <w:sdtContent>
        <w:p w:rsidR="005161BE" w:rsidRPr="005161BE" w:rsidRDefault="005161BE" w:rsidP="005161BE">
          <w:pPr>
            <w:spacing w:after="0" w:line="240" w:lineRule="auto"/>
            <w:ind w:left="720"/>
            <w:rPr>
              <w:rFonts w:ascii="Calibri Light" w:eastAsia="Calibri" w:hAnsi="Calibri Light" w:cs="Times New Roman"/>
              <w:b/>
            </w:rPr>
          </w:pPr>
          <w:r w:rsidRPr="00526713">
            <w:rPr>
              <w:rFonts w:ascii="Calibri Light" w:eastAsia="Calibri" w:hAnsi="Calibri Light" w:cs="Arial"/>
              <w:b/>
              <w:highlight w:val="yellow"/>
            </w:rPr>
            <w:t xml:space="preserve">Focus on </w:t>
          </w:r>
          <w:r w:rsidR="00526713" w:rsidRPr="00526713">
            <w:rPr>
              <w:rFonts w:ascii="Calibri Light" w:eastAsia="Calibri" w:hAnsi="Calibri Light" w:cs="Times New Roman"/>
              <w:b/>
              <w:highlight w:val="yellow"/>
            </w:rPr>
            <w:t>m</w:t>
          </w:r>
          <w:r w:rsidRPr="00526713">
            <w:rPr>
              <w:rFonts w:ascii="Calibri Light" w:eastAsia="Calibri" w:hAnsi="Calibri Light" w:cs="Times New Roman"/>
              <w:b/>
              <w:highlight w:val="yellow"/>
            </w:rPr>
            <w:t xml:space="preserve">edical-surgical with emphasis on high acuity care needs.  Refinement of the nursing process in providing care for selected clients.  Nursing concepts from Nursing VI </w:t>
          </w:r>
          <w:r w:rsidR="00526713" w:rsidRPr="00526713">
            <w:rPr>
              <w:rFonts w:ascii="Calibri Light" w:eastAsia="Calibri" w:hAnsi="Calibri Light" w:cs="Times New Roman"/>
              <w:b/>
              <w:highlight w:val="yellow"/>
            </w:rPr>
            <w:t>are applied.</w:t>
          </w:r>
          <w:r w:rsidRPr="005161BE">
            <w:rPr>
              <w:rFonts w:ascii="Calibri Light" w:eastAsia="Calibri" w:hAnsi="Calibri Light" w:cs="Times New Roman"/>
              <w:b/>
            </w:rPr>
            <w:t xml:space="preserve"> </w:t>
          </w:r>
        </w:p>
        <w:p w:rsidR="005161BE" w:rsidRPr="005161BE" w:rsidRDefault="008E6E57" w:rsidP="005161BE">
          <w:pPr>
            <w:spacing w:after="0" w:line="240" w:lineRule="auto"/>
            <w:ind w:left="720"/>
            <w:rPr>
              <w:rFonts w:ascii="Calibri Light" w:eastAsia="Calibri" w:hAnsi="Calibri Light" w:cs="Arial"/>
            </w:rPr>
          </w:pPr>
        </w:p>
      </w:sdtContent>
    </w:sdt>
    <w:p w:rsidR="005161BE" w:rsidRPr="005161BE" w:rsidRDefault="005161BE" w:rsidP="005161BE">
      <w:pPr>
        <w:spacing w:after="0" w:line="240" w:lineRule="auto"/>
        <w:ind w:left="720"/>
        <w:rPr>
          <w:rFonts w:ascii="Calibri" w:eastAsia="Calibri" w:hAnsi="Calibri" w:cs="Times New Roman"/>
        </w:rPr>
      </w:pPr>
      <w:r w:rsidRPr="005161BE">
        <w:rPr>
          <w:rFonts w:ascii="Calibri" w:eastAsia="Calibri" w:hAnsi="Calibri" w:cs="Times New Roman"/>
          <w:b/>
        </w:rPr>
        <w:t>NRSP 2382 Capstone</w:t>
      </w:r>
      <w:r w:rsidRPr="005161BE">
        <w:rPr>
          <w:rFonts w:ascii="Calibri" w:eastAsia="Calibri" w:hAnsi="Calibri" w:cs="Times New Roman"/>
          <w:b/>
          <w:color w:val="FF0000"/>
        </w:rPr>
        <w:t xml:space="preserve">  </w:t>
      </w:r>
      <w:r w:rsidRPr="005161BE">
        <w:rPr>
          <w:rFonts w:ascii="Calibri" w:eastAsia="Calibri" w:hAnsi="Calibri" w:cs="Times New Roman"/>
        </w:rPr>
        <w:t xml:space="preserve">Focus on synthesis of patient care. The graduating student will integrate the knowledge and skills of the registered nurse, validate leadership skills, and transition toward becoming a member of the profession. </w:t>
      </w:r>
    </w:p>
    <w:p w:rsidR="005161BE" w:rsidRPr="005161BE" w:rsidRDefault="005161BE" w:rsidP="005161BE">
      <w:pPr>
        <w:tabs>
          <w:tab w:val="num" w:pos="720"/>
        </w:tabs>
        <w:spacing w:after="0" w:line="240" w:lineRule="auto"/>
        <w:rPr>
          <w:rFonts w:ascii="Arial" w:eastAsia="Times New Roman" w:hAnsi="Arial" w:cs="Arial"/>
          <w:sz w:val="20"/>
          <w:szCs w:val="24"/>
        </w:rPr>
      </w:pP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keepNext/>
        <w:keepLines/>
        <w:spacing w:after="0" w:line="240" w:lineRule="auto"/>
        <w:ind w:left="720"/>
        <w:rPr>
          <w:rFonts w:ascii="Arial" w:eastAsia="Times New Roman" w:hAnsi="Arial" w:cs="Arial"/>
          <w:sz w:val="20"/>
          <w:szCs w:val="24"/>
        </w:rPr>
      </w:pPr>
      <w:r w:rsidRPr="005161BE">
        <w:rPr>
          <w:rFonts w:ascii="Arial" w:eastAsia="Times New Roman" w:hAnsi="Arial" w:cs="Arial"/>
          <w:sz w:val="20"/>
          <w:szCs w:val="24"/>
          <w:u w:val="single"/>
        </w:rPr>
        <w:lastRenderedPageBreak/>
        <w:t>Course delivery mode</w:t>
      </w:r>
      <w:r w:rsidRPr="005161BE">
        <w:rPr>
          <w:rFonts w:ascii="Arial" w:eastAsia="Times New Roman" w:hAnsi="Arial" w:cs="Arial"/>
          <w:sz w:val="20"/>
          <w:szCs w:val="24"/>
        </w:rPr>
        <w:t xml:space="preserve"> (check all that apply):</w:t>
      </w:r>
    </w:p>
    <w:p w:rsidR="005161BE" w:rsidRPr="005161BE" w:rsidRDefault="005161BE" w:rsidP="005161BE">
      <w:pPr>
        <w:keepNext/>
        <w:keepLines/>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 xml:space="preserve">√ Online </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Compressed-video (CIV)</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Audio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Video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 Web Conference</w:t>
      </w:r>
    </w:p>
    <w:p w:rsidR="005161BE" w:rsidRPr="005161BE" w:rsidRDefault="005161BE" w:rsidP="005161BE">
      <w:pPr>
        <w:tabs>
          <w:tab w:val="num" w:pos="720"/>
        </w:tabs>
        <w:spacing w:after="0" w:line="240" w:lineRule="auto"/>
        <w:ind w:left="720" w:right="-374" w:hanging="720"/>
        <w:rPr>
          <w:rFonts w:ascii="Arial" w:eastAsia="Times New Roman" w:hAnsi="Arial" w:cs="Arial"/>
          <w:sz w:val="20"/>
          <w:szCs w:val="24"/>
        </w:rPr>
      </w:pPr>
      <w:r w:rsidRPr="005161BE">
        <w:rPr>
          <w:rFonts w:ascii="Arial" w:eastAsia="Times New Roman" w:hAnsi="Arial" w:cs="Arial"/>
          <w:sz w:val="20"/>
          <w:szCs w:val="24"/>
        </w:rPr>
        <w:tab/>
        <w:t>Blended delivery (identify components)</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keepNext/>
        <w:keepLines/>
        <w:spacing w:after="0" w:line="240" w:lineRule="auto"/>
        <w:ind w:left="720"/>
        <w:rPr>
          <w:rFonts w:ascii="Arial" w:eastAsia="Times New Roman" w:hAnsi="Arial" w:cs="Arial"/>
          <w:sz w:val="20"/>
          <w:szCs w:val="24"/>
          <w:u w:val="single"/>
        </w:rPr>
      </w:pPr>
      <w:r w:rsidRPr="005161BE">
        <w:rPr>
          <w:rFonts w:ascii="Arial" w:eastAsia="Times New Roman" w:hAnsi="Arial" w:cs="Arial"/>
          <w:sz w:val="20"/>
          <w:szCs w:val="24"/>
          <w:u w:val="single"/>
        </w:rPr>
        <w:t>Class interaction mode</w:t>
      </w:r>
      <w:r w:rsidRPr="005161BE">
        <w:rPr>
          <w:rFonts w:ascii="Arial" w:eastAsia="Times New Roman" w:hAnsi="Arial" w:cs="Arial"/>
          <w:sz w:val="20"/>
          <w:szCs w:val="24"/>
        </w:rPr>
        <w:t xml:space="preserve"> (check all that apply):</w:t>
      </w:r>
    </w:p>
    <w:p w:rsidR="005161BE" w:rsidRPr="005161BE" w:rsidRDefault="005161BE" w:rsidP="005161BE">
      <w:pPr>
        <w:keepNext/>
        <w:keepLines/>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Electronic bulletin boards</w:t>
      </w:r>
    </w:p>
    <w:p w:rsidR="005161BE" w:rsidRPr="005161BE" w:rsidRDefault="005161BE" w:rsidP="005161BE">
      <w:pPr>
        <w:keepNext/>
        <w:keepLines/>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E-mail</w:t>
      </w:r>
    </w:p>
    <w:p w:rsidR="005161BE" w:rsidRPr="005161BE" w:rsidRDefault="005161BE" w:rsidP="005161BE">
      <w:pPr>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Telephone</w:t>
      </w:r>
    </w:p>
    <w:p w:rsidR="005161BE" w:rsidRPr="005161BE" w:rsidRDefault="005161BE" w:rsidP="005161BE">
      <w:pPr>
        <w:tabs>
          <w:tab w:val="num" w:pos="720"/>
        </w:tabs>
        <w:spacing w:after="0" w:line="240" w:lineRule="auto"/>
        <w:ind w:left="720" w:right="-374"/>
        <w:rPr>
          <w:rFonts w:ascii="Arial" w:eastAsia="Times New Roman" w:hAnsi="Arial" w:cs="Arial"/>
          <w:sz w:val="20"/>
          <w:szCs w:val="24"/>
        </w:rPr>
      </w:pPr>
      <w:r w:rsidRPr="005161BE">
        <w:rPr>
          <w:rFonts w:ascii="Arial" w:eastAsia="Times New Roman" w:hAnsi="Arial" w:cs="Arial"/>
          <w:sz w:val="20"/>
          <w:szCs w:val="24"/>
        </w:rPr>
        <w:t>√ Fax</w:t>
      </w:r>
    </w:p>
    <w:p w:rsidR="005161BE" w:rsidRPr="005161BE" w:rsidRDefault="005161BE" w:rsidP="005161BE">
      <w:pPr>
        <w:tabs>
          <w:tab w:val="num" w:pos="720"/>
        </w:tabs>
        <w:spacing w:after="0" w:line="240" w:lineRule="auto"/>
        <w:ind w:right="-374"/>
        <w:rPr>
          <w:rFonts w:ascii="Arial" w:eastAsia="Times New Roman" w:hAnsi="Arial" w:cs="Arial"/>
          <w:sz w:val="20"/>
          <w:szCs w:val="24"/>
        </w:rPr>
      </w:pPr>
      <w:r w:rsidRPr="005161BE">
        <w:rPr>
          <w:rFonts w:ascii="Arial" w:eastAsia="Times New Roman" w:hAnsi="Arial" w:cs="Arial"/>
          <w:sz w:val="20"/>
          <w:szCs w:val="24"/>
        </w:rPr>
        <w:tab/>
        <w:t>√ Chat</w:t>
      </w:r>
    </w:p>
    <w:p w:rsidR="005161BE" w:rsidRPr="005161BE" w:rsidRDefault="005161BE" w:rsidP="005161BE">
      <w:pPr>
        <w:tabs>
          <w:tab w:val="num" w:pos="720"/>
        </w:tabs>
        <w:spacing w:after="0" w:line="240" w:lineRule="auto"/>
        <w:ind w:right="-374"/>
        <w:rPr>
          <w:rFonts w:ascii="Arial" w:eastAsia="Times New Roman" w:hAnsi="Arial" w:cs="Arial"/>
          <w:sz w:val="20"/>
          <w:szCs w:val="24"/>
        </w:rPr>
      </w:pPr>
      <w:r w:rsidRPr="005161BE">
        <w:rPr>
          <w:rFonts w:ascii="Arial" w:eastAsia="Times New Roman" w:hAnsi="Arial" w:cs="Arial"/>
          <w:sz w:val="20"/>
          <w:szCs w:val="24"/>
        </w:rPr>
        <w:tab/>
        <w:t>√ Blog</w:t>
      </w:r>
    </w:p>
    <w:p w:rsidR="005161BE" w:rsidRPr="005161BE" w:rsidRDefault="005161BE" w:rsidP="005161BE">
      <w:pPr>
        <w:tabs>
          <w:tab w:val="num" w:pos="720"/>
        </w:tabs>
        <w:spacing w:after="0" w:line="240" w:lineRule="auto"/>
        <w:rPr>
          <w:rFonts w:ascii="Arial" w:eastAsia="Times New Roman" w:hAnsi="Arial" w:cs="Arial"/>
          <w:sz w:val="20"/>
          <w:szCs w:val="24"/>
        </w:rPr>
      </w:pPr>
      <w:r w:rsidRPr="005161BE">
        <w:rPr>
          <w:rFonts w:ascii="Arial" w:eastAsia="Times New Roman" w:hAnsi="Arial" w:cs="Arial"/>
          <w:sz w:val="20"/>
          <w:szCs w:val="24"/>
        </w:rPr>
        <w:tab/>
        <w:t>Other (specify)</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the percentage of the program that is offered via distance (50%, 75%, etc.). </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22 out of 33 (66.7%) nursing credits will be online.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a semester-by-semester plan/schedule for student access to all courses necessary to complete the distance technology program.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u w:val="single"/>
        </w:rPr>
        <w:t>Spring Semester</w:t>
      </w:r>
      <w:r w:rsidRPr="005161BE">
        <w:rPr>
          <w:rFonts w:ascii="Arial" w:eastAsia="Times New Roman" w:hAnsi="Arial" w:cs="Arial"/>
          <w:sz w:val="20"/>
          <w:szCs w:val="20"/>
        </w:rPr>
        <w:t xml:space="preserve"> </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Hours</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ENG 1003</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English I</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MATH 1023 </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College Algebra</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BIO 2203 / BIO 2201</w:t>
      </w:r>
      <w:r w:rsidRPr="005161BE">
        <w:rPr>
          <w:rFonts w:ascii="Arial" w:eastAsia="Times New Roman" w:hAnsi="Arial" w:cs="Arial"/>
          <w:sz w:val="20"/>
          <w:szCs w:val="20"/>
        </w:rPr>
        <w:tab/>
      </w:r>
      <w:r w:rsidRPr="005161BE">
        <w:rPr>
          <w:rFonts w:ascii="Arial" w:eastAsia="Times New Roman" w:hAnsi="Arial" w:cs="Arial"/>
          <w:sz w:val="20"/>
          <w:szCs w:val="20"/>
        </w:rPr>
        <w:tab/>
        <w:t>A &amp; P I with Lab</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4</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CIT 1503 </w:t>
      </w:r>
      <w:r w:rsidRPr="005161BE">
        <w:rPr>
          <w:rFonts w:ascii="Arial" w:eastAsia="Times New Roman" w:hAnsi="Arial" w:cs="Arial"/>
          <w:sz w:val="20"/>
          <w:szCs w:val="20"/>
          <w:u w:val="single"/>
        </w:rPr>
        <w:t>OR</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Microcomputer Applications</w:t>
      </w:r>
      <w:r w:rsidRPr="005161BE">
        <w:rPr>
          <w:rFonts w:ascii="Arial" w:eastAsia="Times New Roman" w:hAnsi="Arial" w:cs="Arial"/>
          <w:sz w:val="20"/>
          <w:szCs w:val="20"/>
        </w:rPr>
        <w:tab/>
        <w:t>3</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 xml:space="preserve">    CS 1043</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 xml:space="preserve">    or Intro. to Computers </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b/>
          <w:sz w:val="20"/>
          <w:szCs w:val="20"/>
        </w:rPr>
      </w:pPr>
      <w:r w:rsidRPr="005161BE">
        <w:rPr>
          <w:rFonts w:ascii="Arial" w:eastAsia="Times New Roman" w:hAnsi="Arial" w:cs="Arial"/>
          <w:b/>
          <w:sz w:val="20"/>
          <w:szCs w:val="20"/>
        </w:rPr>
        <w:t>TOTAL Semester Credit Hours = 13</w:t>
      </w:r>
    </w:p>
    <w:p w:rsidR="005161BE" w:rsidRPr="005161BE" w:rsidRDefault="005161BE" w:rsidP="005161BE">
      <w:pPr>
        <w:spacing w:after="0" w:line="240" w:lineRule="auto"/>
        <w:ind w:left="720"/>
        <w:rPr>
          <w:rFonts w:ascii="Arial" w:eastAsia="Times New Roman" w:hAnsi="Arial" w:cs="Arial"/>
          <w:sz w:val="20"/>
          <w:szCs w:val="20"/>
        </w:rPr>
      </w:pPr>
    </w:p>
    <w:p w:rsidR="005161BE" w:rsidRPr="005161BE" w:rsidRDefault="005161BE" w:rsidP="005161BE">
      <w:pPr>
        <w:spacing w:after="0" w:line="240" w:lineRule="auto"/>
        <w:ind w:left="720"/>
        <w:rPr>
          <w:rFonts w:ascii="Arial" w:eastAsia="Times New Roman" w:hAnsi="Arial" w:cs="Arial"/>
          <w:b/>
          <w:sz w:val="20"/>
          <w:szCs w:val="20"/>
        </w:rPr>
      </w:pPr>
      <w:r w:rsidRPr="005161BE">
        <w:rPr>
          <w:rFonts w:ascii="Arial" w:eastAsia="Times New Roman" w:hAnsi="Arial" w:cs="Arial"/>
          <w:sz w:val="20"/>
          <w:szCs w:val="20"/>
          <w:u w:val="single"/>
        </w:rPr>
        <w:t>Summer Semester I</w:t>
      </w:r>
      <w:r w:rsidRPr="005161BE">
        <w:rPr>
          <w:rFonts w:ascii="Arial" w:eastAsia="Times New Roman" w:hAnsi="Arial" w:cs="Arial"/>
          <w:b/>
          <w:sz w:val="20"/>
          <w:szCs w:val="20"/>
        </w:rPr>
        <w:tab/>
      </w:r>
      <w:r w:rsidRPr="005161BE">
        <w:rPr>
          <w:rFonts w:ascii="Arial" w:eastAsia="Times New Roman" w:hAnsi="Arial" w:cs="Arial"/>
          <w:b/>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u w:val="single"/>
        </w:rPr>
        <w:tab/>
      </w:r>
      <w:r w:rsidRPr="005161BE">
        <w:rPr>
          <w:rFonts w:ascii="Arial" w:eastAsia="Times New Roman" w:hAnsi="Arial" w:cs="Arial"/>
          <w:b/>
          <w:sz w:val="20"/>
          <w:szCs w:val="20"/>
        </w:rPr>
        <w:tab/>
      </w:r>
      <w:r w:rsidRPr="005161BE">
        <w:rPr>
          <w:rFonts w:ascii="Arial" w:eastAsia="Times New Roman" w:hAnsi="Arial" w:cs="Arial"/>
          <w:b/>
          <w:sz w:val="20"/>
          <w:szCs w:val="20"/>
        </w:rPr>
        <w:tab/>
      </w:r>
      <w:r w:rsidRPr="005161BE">
        <w:rPr>
          <w:rFonts w:ascii="Arial" w:eastAsia="Times New Roman" w:hAnsi="Arial" w:cs="Arial"/>
          <w:sz w:val="20"/>
          <w:szCs w:val="20"/>
          <w:u w:val="single"/>
        </w:rPr>
        <w:t>Hours</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BIO 2223 / BIO 2221</w:t>
      </w:r>
      <w:r w:rsidRPr="005161BE">
        <w:rPr>
          <w:rFonts w:ascii="Arial" w:eastAsia="Times New Roman" w:hAnsi="Arial" w:cs="Arial"/>
          <w:sz w:val="20"/>
          <w:szCs w:val="20"/>
        </w:rPr>
        <w:tab/>
      </w:r>
      <w:r w:rsidRPr="005161BE">
        <w:rPr>
          <w:rFonts w:ascii="Arial" w:eastAsia="Times New Roman" w:hAnsi="Arial" w:cs="Arial"/>
          <w:sz w:val="20"/>
          <w:szCs w:val="20"/>
        </w:rPr>
        <w:tab/>
        <w:t>A &amp; P II with Lab</w:t>
      </w:r>
      <w:r w:rsidRPr="005161BE">
        <w:rPr>
          <w:rFonts w:ascii="Arial" w:eastAsia="Times New Roman" w:hAnsi="Arial" w:cs="Arial"/>
          <w:sz w:val="20"/>
          <w:szCs w:val="20"/>
        </w:rPr>
        <w:tab/>
      </w:r>
      <w:r w:rsidRPr="005161BE">
        <w:rPr>
          <w:rFonts w:ascii="Arial" w:eastAsia="Times New Roman" w:hAnsi="Arial" w:cs="Arial"/>
          <w:sz w:val="20"/>
          <w:szCs w:val="20"/>
        </w:rPr>
        <w:tab/>
        <w:t>4</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u w:val="single"/>
        </w:rPr>
        <w:t>Summer Semester II</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Course Title</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u w:val="single"/>
        </w:rPr>
        <w:t>Hours</w:t>
      </w:r>
      <w:r w:rsidRPr="005161BE">
        <w:rPr>
          <w:rFonts w:ascii="Arial" w:eastAsia="Times New Roman" w:hAnsi="Arial" w:cs="Arial"/>
          <w:sz w:val="20"/>
          <w:szCs w:val="20"/>
        </w:rPr>
        <w:t xml:space="preserve"> </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NRS 2392</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Health Assessment</w:t>
      </w:r>
      <w:r w:rsidRPr="005161BE">
        <w:rPr>
          <w:rFonts w:ascii="Arial" w:eastAsia="Times New Roman" w:hAnsi="Arial" w:cs="Arial"/>
          <w:sz w:val="20"/>
          <w:szCs w:val="20"/>
        </w:rPr>
        <w:tab/>
      </w:r>
      <w:r w:rsidRPr="005161BE">
        <w:rPr>
          <w:rFonts w:ascii="Arial" w:eastAsia="Times New Roman" w:hAnsi="Arial" w:cs="Arial"/>
          <w:sz w:val="20"/>
          <w:szCs w:val="20"/>
        </w:rPr>
        <w:tab/>
        <w:t>2</w:t>
      </w:r>
    </w:p>
    <w:p w:rsidR="005161BE" w:rsidRPr="005161BE" w:rsidRDefault="005161BE" w:rsidP="005161BE">
      <w:pPr>
        <w:spacing w:after="0" w:line="240" w:lineRule="auto"/>
        <w:ind w:left="720"/>
        <w:rPr>
          <w:rFonts w:ascii="Arial" w:eastAsia="Times New Roman" w:hAnsi="Arial" w:cs="Arial"/>
          <w:sz w:val="20"/>
          <w:szCs w:val="20"/>
        </w:rPr>
      </w:pPr>
      <w:r w:rsidRPr="005161BE">
        <w:rPr>
          <w:rFonts w:ascii="Arial" w:eastAsia="Times New Roman" w:hAnsi="Arial" w:cs="Arial"/>
          <w:sz w:val="20"/>
          <w:szCs w:val="20"/>
        </w:rPr>
        <w:t>NRSP 2391</w:t>
      </w:r>
      <w:r w:rsidRPr="005161BE">
        <w:rPr>
          <w:rFonts w:ascii="Arial" w:eastAsia="Times New Roman" w:hAnsi="Arial" w:cs="Arial"/>
          <w:sz w:val="20"/>
          <w:szCs w:val="20"/>
        </w:rPr>
        <w:tab/>
      </w:r>
      <w:r w:rsidRPr="005161BE">
        <w:rPr>
          <w:rFonts w:ascii="Arial" w:eastAsia="Times New Roman" w:hAnsi="Arial" w:cs="Arial"/>
          <w:sz w:val="20"/>
          <w:szCs w:val="20"/>
        </w:rPr>
        <w:tab/>
      </w:r>
      <w:r w:rsidRPr="005161BE">
        <w:rPr>
          <w:rFonts w:ascii="Arial" w:eastAsia="Times New Roman" w:hAnsi="Arial" w:cs="Arial"/>
          <w:sz w:val="20"/>
          <w:szCs w:val="20"/>
        </w:rPr>
        <w:tab/>
        <w:t xml:space="preserve">Health Assessment Practicum   </w:t>
      </w:r>
      <w:r w:rsidRPr="005161BE">
        <w:rPr>
          <w:rFonts w:ascii="Arial" w:eastAsia="Times New Roman" w:hAnsi="Arial" w:cs="Arial"/>
          <w:sz w:val="20"/>
          <w:szCs w:val="20"/>
        </w:rPr>
        <w:tab/>
        <w:t>1</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Times New Roman" w:hAnsi="Arial" w:cs="Arial"/>
          <w:b/>
          <w:sz w:val="20"/>
          <w:szCs w:val="20"/>
          <w:u w:val="single"/>
        </w:rPr>
      </w:pPr>
      <w:r w:rsidRPr="005161BE">
        <w:rPr>
          <w:rFonts w:ascii="Arial" w:eastAsia="Times New Roman" w:hAnsi="Arial" w:cs="Arial"/>
          <w:b/>
          <w:sz w:val="20"/>
          <w:szCs w:val="20"/>
          <w:u w:val="single"/>
        </w:rPr>
        <w:t>TOTAL Hours Summer Credit Hours = 7</w:t>
      </w:r>
      <w:r w:rsidRPr="005161BE">
        <w:rPr>
          <w:rFonts w:ascii="Arial" w:eastAsia="Times New Roman" w:hAnsi="Arial" w:cs="Arial"/>
          <w:b/>
          <w:sz w:val="20"/>
          <w:szCs w:val="20"/>
        </w:rPr>
        <w:t>________________________</w:t>
      </w:r>
    </w:p>
    <w:p w:rsidR="005161BE" w:rsidRPr="005161BE" w:rsidRDefault="005161BE" w:rsidP="005161BE">
      <w:pPr>
        <w:spacing w:after="0" w:line="240" w:lineRule="auto"/>
        <w:ind w:left="720"/>
        <w:rPr>
          <w:rFonts w:ascii="Arial" w:eastAsia="Times New Roman" w:hAnsi="Arial" w:cs="Arial"/>
          <w:b/>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sz w:val="20"/>
          <w:szCs w:val="20"/>
          <w:u w:val="single"/>
        </w:rPr>
        <w:t>Fall Session 1</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Course Title</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u w:val="single"/>
        </w:rPr>
        <w:t>Hours</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1313</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Nursing I: </w:t>
      </w:r>
      <w:r w:rsidR="00634126" w:rsidRPr="00634126">
        <w:rPr>
          <w:rFonts w:ascii="Arial" w:eastAsia="Calibri" w:hAnsi="Arial" w:cs="Arial"/>
          <w:sz w:val="20"/>
          <w:szCs w:val="20"/>
          <w:highlight w:val="yellow"/>
        </w:rPr>
        <w:t>Medical Surgical</w:t>
      </w:r>
      <w:r w:rsidRPr="00634126">
        <w:rPr>
          <w:rFonts w:ascii="Arial" w:eastAsia="Calibri" w:hAnsi="Arial" w:cs="Arial"/>
          <w:sz w:val="20"/>
          <w:szCs w:val="20"/>
          <w:highlight w:val="yellow"/>
        </w:rPr>
        <w:tab/>
        <w:t>3</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1312</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Role Development I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2</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NRSP 1331</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Clinical Practicum I</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1</w:t>
      </w:r>
    </w:p>
    <w:p w:rsidR="00634126" w:rsidRPr="00634126" w:rsidRDefault="00634126" w:rsidP="00634126">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 xml:space="preserve">ENG 1013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English II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3 </w:t>
      </w:r>
    </w:p>
    <w:p w:rsidR="005161BE" w:rsidRPr="00634126" w:rsidRDefault="005161BE" w:rsidP="005161BE">
      <w:pPr>
        <w:spacing w:after="0" w:line="240" w:lineRule="auto"/>
        <w:ind w:left="720"/>
        <w:rPr>
          <w:rFonts w:ascii="Arial" w:eastAsia="Calibri" w:hAnsi="Arial" w:cs="Arial"/>
          <w:sz w:val="20"/>
          <w:szCs w:val="20"/>
          <w:highlight w:val="yellow"/>
        </w:rPr>
      </w:pP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u w:val="single"/>
        </w:rPr>
        <w:t>Fall Session 2</w:t>
      </w:r>
      <w:r w:rsidRPr="00634126">
        <w:rPr>
          <w:rFonts w:ascii="Arial" w:eastAsia="Calibri" w:hAnsi="Arial" w:cs="Arial"/>
          <w:sz w:val="20"/>
          <w:szCs w:val="20"/>
          <w:highlight w:val="yellow"/>
        </w:rPr>
        <w:t xml:space="preserve">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u w:val="single"/>
        </w:rPr>
        <w:t>Course Title</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u w:val="single"/>
        </w:rPr>
        <w:t>Hours</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1323</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Nursing II: </w:t>
      </w:r>
      <w:r w:rsidR="00634126" w:rsidRPr="00634126">
        <w:rPr>
          <w:rFonts w:ascii="Arial" w:eastAsia="Calibri" w:hAnsi="Arial" w:cs="Arial"/>
          <w:sz w:val="20"/>
          <w:szCs w:val="20"/>
          <w:highlight w:val="yellow"/>
        </w:rPr>
        <w:t>Medical Surgical</w:t>
      </w:r>
      <w:r w:rsidRPr="00634126">
        <w:rPr>
          <w:rFonts w:ascii="Arial" w:eastAsia="Calibri" w:hAnsi="Arial" w:cs="Arial"/>
          <w:sz w:val="20"/>
          <w:szCs w:val="20"/>
          <w:highlight w:val="yellow"/>
        </w:rPr>
        <w:tab/>
        <w:t>3</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 xml:space="preserve">NRS 1321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Role Development II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1</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 xml:space="preserve">NRSP 1341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Clinical Practicum II</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1</w:t>
      </w:r>
    </w:p>
    <w:p w:rsidR="005161BE" w:rsidRPr="00634126" w:rsidRDefault="005161BE" w:rsidP="005161BE">
      <w:pPr>
        <w:spacing w:after="0" w:line="240" w:lineRule="auto"/>
        <w:rPr>
          <w:rFonts w:ascii="Arial" w:eastAsia="Calibri" w:hAnsi="Arial" w:cs="Arial"/>
          <w:sz w:val="20"/>
          <w:szCs w:val="20"/>
          <w:highlight w:val="yellow"/>
        </w:rPr>
      </w:pPr>
      <w:r w:rsidRPr="00634126">
        <w:rPr>
          <w:rFonts w:ascii="Arial" w:eastAsia="Calibri" w:hAnsi="Arial" w:cs="Arial"/>
          <w:sz w:val="20"/>
          <w:szCs w:val="20"/>
          <w:highlight w:val="yellow"/>
        </w:rPr>
        <w:t xml:space="preserve">           </w:t>
      </w:r>
      <w:r w:rsidRPr="00634126">
        <w:rPr>
          <w:rFonts w:ascii="Arial" w:eastAsia="Calibri" w:hAnsi="Arial" w:cs="Arial"/>
          <w:sz w:val="20"/>
          <w:szCs w:val="20"/>
          <w:highlight w:val="yellow"/>
        </w:rPr>
        <w:tab/>
      </w:r>
    </w:p>
    <w:p w:rsidR="005161BE" w:rsidRPr="00634126" w:rsidRDefault="005161BE" w:rsidP="005161BE">
      <w:pPr>
        <w:spacing w:after="0" w:line="240" w:lineRule="auto"/>
        <w:ind w:firstLine="720"/>
        <w:rPr>
          <w:rFonts w:ascii="Arial" w:eastAsia="Calibri" w:hAnsi="Arial" w:cs="Arial"/>
          <w:b/>
          <w:sz w:val="20"/>
          <w:szCs w:val="20"/>
          <w:highlight w:val="yellow"/>
          <w:u w:val="single"/>
        </w:rPr>
      </w:pPr>
      <w:r w:rsidRPr="00634126">
        <w:rPr>
          <w:rFonts w:ascii="Arial" w:eastAsia="Calibri" w:hAnsi="Arial" w:cs="Arial"/>
          <w:b/>
          <w:sz w:val="20"/>
          <w:szCs w:val="20"/>
          <w:highlight w:val="yellow"/>
          <w:u w:val="single"/>
        </w:rPr>
        <w:t>TOTAL Semester Credit Hours = 14</w:t>
      </w:r>
      <w:r w:rsidRPr="00634126">
        <w:rPr>
          <w:rFonts w:ascii="Arial" w:eastAsia="Calibri" w:hAnsi="Arial" w:cs="Arial"/>
          <w:b/>
          <w:sz w:val="20"/>
          <w:szCs w:val="20"/>
          <w:highlight w:val="yellow"/>
          <w:u w:val="single"/>
        </w:rPr>
        <w:tab/>
      </w:r>
      <w:r w:rsidRPr="00634126">
        <w:rPr>
          <w:rFonts w:ascii="Arial" w:eastAsia="Calibri" w:hAnsi="Arial" w:cs="Arial"/>
          <w:b/>
          <w:sz w:val="20"/>
          <w:szCs w:val="20"/>
          <w:highlight w:val="yellow"/>
          <w:u w:val="single"/>
        </w:rPr>
        <w:tab/>
      </w:r>
      <w:r w:rsidRPr="00634126">
        <w:rPr>
          <w:rFonts w:ascii="Arial" w:eastAsia="Calibri" w:hAnsi="Arial" w:cs="Arial"/>
          <w:b/>
          <w:sz w:val="20"/>
          <w:szCs w:val="20"/>
          <w:highlight w:val="yellow"/>
          <w:u w:val="single"/>
        </w:rPr>
        <w:tab/>
      </w:r>
      <w:r w:rsidRPr="00634126">
        <w:rPr>
          <w:rFonts w:ascii="Arial" w:eastAsia="Calibri" w:hAnsi="Arial" w:cs="Arial"/>
          <w:b/>
          <w:sz w:val="20"/>
          <w:szCs w:val="20"/>
          <w:highlight w:val="yellow"/>
          <w:u w:val="single"/>
        </w:rPr>
        <w:tab/>
      </w:r>
      <w:r w:rsidRPr="00634126">
        <w:rPr>
          <w:rFonts w:ascii="Arial" w:eastAsia="Calibri" w:hAnsi="Arial" w:cs="Arial"/>
          <w:b/>
          <w:sz w:val="20"/>
          <w:szCs w:val="20"/>
          <w:highlight w:val="yellow"/>
          <w:u w:val="single"/>
        </w:rPr>
        <w:tab/>
      </w:r>
    </w:p>
    <w:p w:rsidR="005161BE" w:rsidRPr="00634126" w:rsidRDefault="005161BE" w:rsidP="005161BE">
      <w:pPr>
        <w:spacing w:after="0" w:line="240" w:lineRule="auto"/>
        <w:ind w:left="720"/>
        <w:rPr>
          <w:rFonts w:ascii="Arial" w:eastAsia="Calibri" w:hAnsi="Arial" w:cs="Arial"/>
          <w:sz w:val="20"/>
          <w:szCs w:val="20"/>
          <w:highlight w:val="yellow"/>
        </w:rPr>
      </w:pPr>
    </w:p>
    <w:p w:rsidR="00634126" w:rsidRPr="00634126" w:rsidRDefault="00634126" w:rsidP="005161BE">
      <w:pPr>
        <w:spacing w:after="0" w:line="240" w:lineRule="auto"/>
        <w:ind w:left="720"/>
        <w:rPr>
          <w:rFonts w:ascii="Arial" w:eastAsia="Calibri" w:hAnsi="Arial" w:cs="Arial"/>
          <w:sz w:val="20"/>
          <w:szCs w:val="20"/>
          <w:highlight w:val="yellow"/>
          <w:u w:val="single"/>
        </w:rPr>
      </w:pP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u w:val="single"/>
        </w:rPr>
        <w:lastRenderedPageBreak/>
        <w:t>Spring Session 1</w:t>
      </w:r>
      <w:r w:rsidRPr="00634126">
        <w:rPr>
          <w:rFonts w:ascii="Arial" w:eastAsia="Calibri" w:hAnsi="Arial" w:cs="Arial"/>
          <w:sz w:val="20"/>
          <w:szCs w:val="20"/>
          <w:highlight w:val="yellow"/>
        </w:rPr>
        <w:t xml:space="preserve">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u w:val="single"/>
        </w:rPr>
        <w:t>Course Title</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u w:val="single"/>
        </w:rPr>
        <w:t>Hours</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2323</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Nursing III: </w:t>
      </w:r>
      <w:r w:rsidR="00634126" w:rsidRPr="00634126">
        <w:rPr>
          <w:rFonts w:ascii="Arial" w:eastAsia="Calibri" w:hAnsi="Arial" w:cs="Arial"/>
          <w:sz w:val="20"/>
          <w:szCs w:val="20"/>
          <w:highlight w:val="yellow"/>
        </w:rPr>
        <w:t>Medical Surgical</w:t>
      </w:r>
      <w:r w:rsidRPr="00634126">
        <w:rPr>
          <w:rFonts w:ascii="Arial" w:eastAsia="Calibri" w:hAnsi="Arial" w:cs="Arial"/>
          <w:sz w:val="20"/>
          <w:szCs w:val="20"/>
          <w:highlight w:val="yellow"/>
        </w:rPr>
        <w:tab/>
        <w:t>3</w:t>
      </w:r>
    </w:p>
    <w:p w:rsidR="005161BE" w:rsidRPr="00634126" w:rsidRDefault="00CF6C9F"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232</w:t>
      </w:r>
      <w:r w:rsidR="005161BE" w:rsidRPr="00634126">
        <w:rPr>
          <w:rFonts w:ascii="Arial" w:eastAsia="Calibri" w:hAnsi="Arial" w:cs="Arial"/>
          <w:sz w:val="20"/>
          <w:szCs w:val="20"/>
          <w:highlight w:val="yellow"/>
        </w:rPr>
        <w:t xml:space="preserve">1 </w:t>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t xml:space="preserve">Role Development III </w:t>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t>1</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NRSP 2341</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Clinical Practicum III</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1</w:t>
      </w:r>
    </w:p>
    <w:p w:rsidR="00721450" w:rsidRPr="00634126" w:rsidRDefault="00721450" w:rsidP="00721450">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BIO 2103/BIO 2101</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Microbiology with Lab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4</w:t>
      </w:r>
    </w:p>
    <w:p w:rsidR="005161BE" w:rsidRPr="00634126" w:rsidRDefault="005161BE" w:rsidP="005161BE">
      <w:pPr>
        <w:spacing w:after="0" w:line="240" w:lineRule="auto"/>
        <w:ind w:left="720"/>
        <w:rPr>
          <w:rFonts w:ascii="Arial" w:eastAsia="Calibri" w:hAnsi="Arial" w:cs="Arial"/>
          <w:sz w:val="20"/>
          <w:szCs w:val="20"/>
          <w:highlight w:val="yellow"/>
        </w:rPr>
      </w:pPr>
    </w:p>
    <w:p w:rsidR="005161BE" w:rsidRPr="00634126" w:rsidRDefault="005161BE" w:rsidP="005161BE">
      <w:pPr>
        <w:spacing w:after="0" w:line="240" w:lineRule="auto"/>
        <w:ind w:left="720"/>
        <w:rPr>
          <w:rFonts w:ascii="Arial" w:eastAsia="Calibri" w:hAnsi="Arial" w:cs="Arial"/>
          <w:b/>
          <w:sz w:val="20"/>
          <w:szCs w:val="20"/>
          <w:highlight w:val="yellow"/>
        </w:rPr>
      </w:pPr>
      <w:r w:rsidRPr="00634126">
        <w:rPr>
          <w:rFonts w:ascii="Arial" w:eastAsia="Calibri" w:hAnsi="Arial" w:cs="Arial"/>
          <w:sz w:val="20"/>
          <w:szCs w:val="20"/>
          <w:highlight w:val="yellow"/>
          <w:u w:val="single"/>
        </w:rPr>
        <w:t>Spring Session 2</w:t>
      </w:r>
      <w:r w:rsidRPr="00634126">
        <w:rPr>
          <w:rFonts w:ascii="Arial" w:eastAsia="Calibri" w:hAnsi="Arial" w:cs="Arial"/>
          <w:b/>
          <w:sz w:val="20"/>
          <w:szCs w:val="20"/>
          <w:highlight w:val="yellow"/>
        </w:rPr>
        <w:tab/>
      </w:r>
      <w:r w:rsidRPr="00634126">
        <w:rPr>
          <w:rFonts w:ascii="Arial" w:eastAsia="Calibri" w:hAnsi="Arial" w:cs="Arial"/>
          <w:b/>
          <w:sz w:val="20"/>
          <w:szCs w:val="20"/>
          <w:highlight w:val="yellow"/>
        </w:rPr>
        <w:tab/>
      </w:r>
      <w:r w:rsidRPr="00634126">
        <w:rPr>
          <w:rFonts w:ascii="Arial" w:eastAsia="Calibri" w:hAnsi="Arial" w:cs="Arial"/>
          <w:sz w:val="20"/>
          <w:szCs w:val="20"/>
          <w:highlight w:val="yellow"/>
          <w:u w:val="single"/>
        </w:rPr>
        <w:t>Course Title</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u w:val="single"/>
        </w:rPr>
        <w:t>Hours</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2312</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Nursing IV: Mental Health</w:t>
      </w:r>
      <w:r w:rsidRPr="00634126">
        <w:rPr>
          <w:rFonts w:ascii="Arial" w:eastAsia="Calibri" w:hAnsi="Arial" w:cs="Arial"/>
          <w:sz w:val="20"/>
          <w:szCs w:val="20"/>
          <w:highlight w:val="yellow"/>
        </w:rPr>
        <w:tab/>
        <w:t>2</w:t>
      </w:r>
    </w:p>
    <w:p w:rsidR="005161BE" w:rsidRPr="00634126" w:rsidRDefault="00CF6C9F"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233</w:t>
      </w:r>
      <w:r w:rsidR="005161BE" w:rsidRPr="00634126">
        <w:rPr>
          <w:rFonts w:ascii="Arial" w:eastAsia="Calibri" w:hAnsi="Arial" w:cs="Arial"/>
          <w:sz w:val="20"/>
          <w:szCs w:val="20"/>
          <w:highlight w:val="yellow"/>
        </w:rPr>
        <w:t>1</w:t>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t xml:space="preserve">Role Development IV </w:t>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t>1</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NRSP 2351</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Clinical Practicum IV</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1</w:t>
      </w:r>
    </w:p>
    <w:p w:rsidR="005161BE" w:rsidRPr="00634126" w:rsidRDefault="005161BE" w:rsidP="005161BE">
      <w:pPr>
        <w:spacing w:after="0" w:line="240" w:lineRule="auto"/>
        <w:ind w:left="720"/>
        <w:rPr>
          <w:rFonts w:ascii="Arial" w:eastAsia="Calibri" w:hAnsi="Arial" w:cs="Arial"/>
          <w:b/>
          <w:sz w:val="20"/>
          <w:szCs w:val="20"/>
          <w:highlight w:val="yellow"/>
        </w:rPr>
      </w:pPr>
    </w:p>
    <w:p w:rsidR="005161BE" w:rsidRPr="00634126" w:rsidRDefault="005161BE" w:rsidP="005161BE">
      <w:pPr>
        <w:spacing w:after="0" w:line="240" w:lineRule="auto"/>
        <w:ind w:left="720"/>
        <w:rPr>
          <w:rFonts w:ascii="Arial" w:eastAsia="Calibri" w:hAnsi="Arial" w:cs="Arial"/>
          <w:b/>
          <w:sz w:val="20"/>
          <w:szCs w:val="20"/>
          <w:highlight w:val="yellow"/>
        </w:rPr>
      </w:pPr>
      <w:r w:rsidRPr="00634126">
        <w:rPr>
          <w:rFonts w:ascii="Arial" w:eastAsia="Calibri" w:hAnsi="Arial" w:cs="Arial"/>
          <w:b/>
          <w:sz w:val="20"/>
          <w:szCs w:val="20"/>
          <w:highlight w:val="yellow"/>
          <w:u w:val="single"/>
        </w:rPr>
        <w:t>TOTAL Semester Credit Hours = 13</w:t>
      </w:r>
      <w:r w:rsidRPr="00634126">
        <w:rPr>
          <w:rFonts w:ascii="Arial" w:eastAsia="Calibri" w:hAnsi="Arial" w:cs="Arial"/>
          <w:b/>
          <w:sz w:val="20"/>
          <w:szCs w:val="20"/>
          <w:highlight w:val="yellow"/>
        </w:rPr>
        <w:t>___________________________</w:t>
      </w:r>
    </w:p>
    <w:p w:rsidR="005161BE" w:rsidRPr="00634126" w:rsidRDefault="005161BE" w:rsidP="005161BE">
      <w:pPr>
        <w:spacing w:after="0" w:line="240" w:lineRule="auto"/>
        <w:ind w:left="720"/>
        <w:rPr>
          <w:rFonts w:ascii="Arial" w:eastAsia="Calibri" w:hAnsi="Arial" w:cs="Arial"/>
          <w:sz w:val="20"/>
          <w:szCs w:val="20"/>
          <w:highlight w:val="yellow"/>
          <w:u w:val="single"/>
        </w:rPr>
      </w:pPr>
    </w:p>
    <w:p w:rsidR="005161BE" w:rsidRPr="00634126" w:rsidRDefault="005161BE" w:rsidP="005161BE">
      <w:pPr>
        <w:spacing w:after="0" w:line="240" w:lineRule="auto"/>
        <w:ind w:left="720"/>
        <w:rPr>
          <w:rFonts w:ascii="Arial" w:eastAsia="Calibri" w:hAnsi="Arial" w:cs="Arial"/>
          <w:b/>
          <w:sz w:val="20"/>
          <w:szCs w:val="20"/>
          <w:highlight w:val="yellow"/>
        </w:rPr>
      </w:pPr>
      <w:r w:rsidRPr="00634126">
        <w:rPr>
          <w:rFonts w:ascii="Arial" w:eastAsia="Calibri" w:hAnsi="Arial" w:cs="Arial"/>
          <w:sz w:val="20"/>
          <w:szCs w:val="20"/>
          <w:highlight w:val="yellow"/>
          <w:u w:val="single"/>
        </w:rPr>
        <w:t>Summer Session 1</w:t>
      </w:r>
      <w:r w:rsidRPr="00634126">
        <w:rPr>
          <w:rFonts w:ascii="Arial" w:eastAsia="Calibri" w:hAnsi="Arial" w:cs="Arial"/>
          <w:b/>
          <w:sz w:val="20"/>
          <w:szCs w:val="20"/>
          <w:highlight w:val="yellow"/>
        </w:rPr>
        <w:tab/>
      </w:r>
      <w:r w:rsidRPr="00634126">
        <w:rPr>
          <w:rFonts w:ascii="Arial" w:eastAsia="Calibri" w:hAnsi="Arial" w:cs="Arial"/>
          <w:b/>
          <w:sz w:val="20"/>
          <w:szCs w:val="20"/>
          <w:highlight w:val="yellow"/>
        </w:rPr>
        <w:tab/>
      </w:r>
      <w:r w:rsidRPr="00634126">
        <w:rPr>
          <w:rFonts w:ascii="Arial" w:eastAsia="Calibri" w:hAnsi="Arial" w:cs="Arial"/>
          <w:sz w:val="20"/>
          <w:szCs w:val="20"/>
          <w:highlight w:val="yellow"/>
          <w:u w:val="single"/>
        </w:rPr>
        <w:t>Course Title</w:t>
      </w:r>
      <w:r w:rsidRPr="00634126">
        <w:rPr>
          <w:rFonts w:ascii="Arial" w:eastAsia="Calibri" w:hAnsi="Arial" w:cs="Arial"/>
          <w:b/>
          <w:sz w:val="20"/>
          <w:szCs w:val="20"/>
          <w:highlight w:val="yellow"/>
        </w:rPr>
        <w:tab/>
      </w:r>
      <w:r w:rsidRPr="00634126">
        <w:rPr>
          <w:rFonts w:ascii="Arial" w:eastAsia="Calibri" w:hAnsi="Arial" w:cs="Arial"/>
          <w:b/>
          <w:sz w:val="20"/>
          <w:szCs w:val="20"/>
          <w:highlight w:val="yellow"/>
        </w:rPr>
        <w:tab/>
      </w:r>
      <w:r w:rsidRPr="00634126">
        <w:rPr>
          <w:rFonts w:ascii="Arial" w:eastAsia="Calibri" w:hAnsi="Arial" w:cs="Arial"/>
          <w:b/>
          <w:sz w:val="20"/>
          <w:szCs w:val="20"/>
          <w:highlight w:val="yellow"/>
        </w:rPr>
        <w:tab/>
      </w:r>
      <w:r w:rsidRPr="00634126">
        <w:rPr>
          <w:rFonts w:ascii="Arial" w:eastAsia="Calibri" w:hAnsi="Arial" w:cs="Arial"/>
          <w:sz w:val="20"/>
          <w:szCs w:val="20"/>
          <w:highlight w:val="yellow"/>
          <w:u w:val="single"/>
        </w:rPr>
        <w:t>Hours</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2332</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Nursing V: Maternal Child</w:t>
      </w:r>
      <w:r w:rsidRPr="00634126">
        <w:rPr>
          <w:rFonts w:ascii="Arial" w:eastAsia="Calibri" w:hAnsi="Arial" w:cs="Arial"/>
          <w:sz w:val="20"/>
          <w:szCs w:val="20"/>
          <w:highlight w:val="yellow"/>
        </w:rPr>
        <w:tab/>
        <w:t>2</w:t>
      </w:r>
    </w:p>
    <w:p w:rsidR="005161BE" w:rsidRPr="00634126" w:rsidRDefault="00CF6C9F"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234</w:t>
      </w:r>
      <w:r w:rsidR="005161BE" w:rsidRPr="00634126">
        <w:rPr>
          <w:rFonts w:ascii="Arial" w:eastAsia="Calibri" w:hAnsi="Arial" w:cs="Arial"/>
          <w:sz w:val="20"/>
          <w:szCs w:val="20"/>
          <w:highlight w:val="yellow"/>
        </w:rPr>
        <w:t>1</w:t>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t xml:space="preserve">Role Development V </w:t>
      </w:r>
      <w:r w:rsidR="005161BE" w:rsidRPr="00634126">
        <w:rPr>
          <w:rFonts w:ascii="Arial" w:eastAsia="Calibri" w:hAnsi="Arial" w:cs="Arial"/>
          <w:sz w:val="20"/>
          <w:szCs w:val="20"/>
          <w:highlight w:val="yellow"/>
        </w:rPr>
        <w:tab/>
      </w:r>
      <w:r w:rsidR="005161BE" w:rsidRPr="00634126">
        <w:rPr>
          <w:rFonts w:ascii="Arial" w:eastAsia="Calibri" w:hAnsi="Arial" w:cs="Arial"/>
          <w:sz w:val="20"/>
          <w:szCs w:val="20"/>
          <w:highlight w:val="yellow"/>
        </w:rPr>
        <w:tab/>
        <w:t>1</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 xml:space="preserve">NRSP 2361 </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Clinical Practicum V</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1</w:t>
      </w:r>
    </w:p>
    <w:p w:rsidR="00245F9B" w:rsidRPr="00634126" w:rsidRDefault="00245F9B" w:rsidP="00245F9B">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HIST 2763 Or HIST 2775</w:t>
      </w:r>
      <w:r w:rsidRPr="00634126">
        <w:rPr>
          <w:rFonts w:ascii="Arial" w:eastAsia="Calibri" w:hAnsi="Arial" w:cs="Arial"/>
          <w:sz w:val="20"/>
          <w:szCs w:val="20"/>
          <w:highlight w:val="yellow"/>
        </w:rPr>
        <w:tab/>
        <w:t>U.S. History to/since</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3</w:t>
      </w:r>
    </w:p>
    <w:p w:rsidR="00245F9B" w:rsidRPr="005161BE" w:rsidRDefault="00245F9B" w:rsidP="00245F9B">
      <w:pPr>
        <w:spacing w:after="0" w:line="240" w:lineRule="auto"/>
        <w:ind w:left="720" w:firstLine="720"/>
        <w:rPr>
          <w:rFonts w:ascii="Arial" w:eastAsia="Calibri" w:hAnsi="Arial" w:cs="Arial"/>
          <w:sz w:val="20"/>
          <w:szCs w:val="20"/>
        </w:rPr>
      </w:pPr>
      <w:r w:rsidRPr="00634126">
        <w:rPr>
          <w:rFonts w:ascii="Arial" w:eastAsia="Calibri" w:hAnsi="Arial" w:cs="Arial"/>
          <w:sz w:val="20"/>
          <w:szCs w:val="20"/>
          <w:highlight w:val="yellow"/>
        </w:rPr>
        <w:t>Or POSC 2103</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   </w:t>
      </w:r>
      <w:r w:rsidRPr="00634126">
        <w:rPr>
          <w:rFonts w:ascii="Arial" w:eastAsia="Calibri" w:hAnsi="Arial" w:cs="Arial"/>
          <w:sz w:val="20"/>
          <w:szCs w:val="20"/>
          <w:highlight w:val="yellow"/>
          <w:u w:val="single"/>
        </w:rPr>
        <w:t>Or</w:t>
      </w:r>
      <w:r w:rsidRPr="00634126">
        <w:rPr>
          <w:rFonts w:ascii="Arial" w:eastAsia="Calibri" w:hAnsi="Arial" w:cs="Arial"/>
          <w:sz w:val="20"/>
          <w:szCs w:val="20"/>
          <w:highlight w:val="yellow"/>
        </w:rPr>
        <w:t xml:space="preserve"> U.S. Government</w:t>
      </w:r>
    </w:p>
    <w:p w:rsidR="005161BE" w:rsidRPr="00634126" w:rsidRDefault="005161BE" w:rsidP="005161BE">
      <w:pPr>
        <w:spacing w:after="0" w:line="240" w:lineRule="auto"/>
        <w:ind w:left="720"/>
        <w:rPr>
          <w:rFonts w:ascii="Arial" w:eastAsia="Calibri" w:hAnsi="Arial" w:cs="Arial"/>
          <w:sz w:val="20"/>
          <w:szCs w:val="20"/>
          <w:highlight w:val="yellow"/>
        </w:rPr>
      </w:pPr>
    </w:p>
    <w:p w:rsidR="005161BE" w:rsidRPr="00634126" w:rsidRDefault="005161BE" w:rsidP="005161BE">
      <w:pPr>
        <w:spacing w:after="0" w:line="240" w:lineRule="auto"/>
        <w:ind w:left="720"/>
        <w:rPr>
          <w:rFonts w:ascii="Arial" w:eastAsia="Calibri" w:hAnsi="Arial" w:cs="Arial"/>
          <w:b/>
          <w:sz w:val="20"/>
          <w:szCs w:val="20"/>
          <w:highlight w:val="yellow"/>
        </w:rPr>
      </w:pPr>
      <w:r w:rsidRPr="00634126">
        <w:rPr>
          <w:rFonts w:ascii="Arial" w:eastAsia="Calibri" w:hAnsi="Arial" w:cs="Arial"/>
          <w:sz w:val="20"/>
          <w:szCs w:val="20"/>
          <w:highlight w:val="yellow"/>
          <w:u w:val="single"/>
        </w:rPr>
        <w:t>Summer Session 2</w:t>
      </w:r>
      <w:r w:rsidRPr="00634126">
        <w:rPr>
          <w:rFonts w:ascii="Arial" w:eastAsia="Calibri" w:hAnsi="Arial" w:cs="Arial"/>
          <w:b/>
          <w:sz w:val="20"/>
          <w:szCs w:val="20"/>
          <w:highlight w:val="yellow"/>
        </w:rPr>
        <w:tab/>
      </w:r>
      <w:r w:rsidRPr="00634126">
        <w:rPr>
          <w:rFonts w:ascii="Arial" w:eastAsia="Calibri" w:hAnsi="Arial" w:cs="Arial"/>
          <w:b/>
          <w:sz w:val="20"/>
          <w:szCs w:val="20"/>
          <w:highlight w:val="yellow"/>
        </w:rPr>
        <w:tab/>
      </w:r>
      <w:r w:rsidRPr="00634126">
        <w:rPr>
          <w:rFonts w:ascii="Arial" w:eastAsia="Calibri" w:hAnsi="Arial" w:cs="Arial"/>
          <w:sz w:val="20"/>
          <w:szCs w:val="20"/>
          <w:highlight w:val="yellow"/>
          <w:u w:val="single"/>
        </w:rPr>
        <w:t>Course Title</w:t>
      </w:r>
      <w:r w:rsidRPr="00634126">
        <w:rPr>
          <w:rFonts w:ascii="Arial" w:eastAsia="Calibri" w:hAnsi="Arial" w:cs="Arial"/>
          <w:b/>
          <w:sz w:val="20"/>
          <w:szCs w:val="20"/>
          <w:highlight w:val="yellow"/>
        </w:rPr>
        <w:tab/>
      </w:r>
      <w:r w:rsidRPr="00634126">
        <w:rPr>
          <w:rFonts w:ascii="Arial" w:eastAsia="Calibri" w:hAnsi="Arial" w:cs="Arial"/>
          <w:b/>
          <w:sz w:val="20"/>
          <w:szCs w:val="20"/>
          <w:highlight w:val="yellow"/>
        </w:rPr>
        <w:tab/>
      </w:r>
      <w:r w:rsidRPr="00634126">
        <w:rPr>
          <w:rFonts w:ascii="Arial" w:eastAsia="Calibri" w:hAnsi="Arial" w:cs="Arial"/>
          <w:b/>
          <w:sz w:val="20"/>
          <w:szCs w:val="20"/>
          <w:highlight w:val="yellow"/>
        </w:rPr>
        <w:tab/>
      </w:r>
      <w:r w:rsidRPr="00634126">
        <w:rPr>
          <w:rFonts w:ascii="Arial" w:eastAsia="Calibri" w:hAnsi="Arial" w:cs="Arial"/>
          <w:sz w:val="20"/>
          <w:szCs w:val="20"/>
          <w:highlight w:val="yellow"/>
          <w:u w:val="single"/>
        </w:rPr>
        <w:t>Hours</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 2333</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Nursing VI: </w:t>
      </w:r>
      <w:r w:rsidR="00634126" w:rsidRPr="00634126">
        <w:rPr>
          <w:rFonts w:ascii="Arial" w:eastAsia="Calibri" w:hAnsi="Arial" w:cs="Arial"/>
          <w:sz w:val="20"/>
          <w:szCs w:val="20"/>
          <w:highlight w:val="yellow"/>
        </w:rPr>
        <w:t>Medical Surgical</w:t>
      </w:r>
      <w:r w:rsidRPr="00634126">
        <w:rPr>
          <w:rFonts w:ascii="Arial" w:eastAsia="Calibri" w:hAnsi="Arial" w:cs="Arial"/>
          <w:sz w:val="20"/>
          <w:szCs w:val="20"/>
          <w:highlight w:val="yellow"/>
        </w:rPr>
        <w:tab/>
        <w:t>3</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NRSP 2371</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Clinical </w:t>
      </w:r>
      <w:r w:rsidR="00634126" w:rsidRPr="00634126">
        <w:rPr>
          <w:rFonts w:ascii="Arial" w:eastAsia="Calibri" w:hAnsi="Arial" w:cs="Arial"/>
          <w:sz w:val="20"/>
          <w:szCs w:val="20"/>
          <w:highlight w:val="yellow"/>
        </w:rPr>
        <w:t xml:space="preserve">Practicum </w:t>
      </w:r>
      <w:r w:rsidRPr="00634126">
        <w:rPr>
          <w:rFonts w:ascii="Arial" w:eastAsia="Calibri" w:hAnsi="Arial" w:cs="Arial"/>
          <w:sz w:val="20"/>
          <w:szCs w:val="20"/>
          <w:highlight w:val="yellow"/>
        </w:rPr>
        <w:t>VI</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1</w:t>
      </w:r>
    </w:p>
    <w:p w:rsidR="005161BE" w:rsidRPr="00634126" w:rsidRDefault="005161BE" w:rsidP="005161BE">
      <w:pPr>
        <w:spacing w:after="0" w:line="240" w:lineRule="auto"/>
        <w:ind w:left="720"/>
        <w:rPr>
          <w:rFonts w:ascii="Arial" w:eastAsia="Calibri" w:hAnsi="Arial" w:cs="Arial"/>
          <w:sz w:val="20"/>
          <w:szCs w:val="20"/>
          <w:highlight w:val="yellow"/>
        </w:rPr>
      </w:pPr>
      <w:r w:rsidRPr="00634126">
        <w:rPr>
          <w:rFonts w:ascii="Arial" w:eastAsia="Calibri" w:hAnsi="Arial" w:cs="Arial"/>
          <w:sz w:val="20"/>
          <w:szCs w:val="20"/>
          <w:highlight w:val="yellow"/>
        </w:rPr>
        <w:t>NRSP 2382</w:t>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Capstone</w:t>
      </w:r>
      <w:r w:rsidR="00634126"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r>
      <w:r w:rsidRPr="00634126">
        <w:rPr>
          <w:rFonts w:ascii="Arial" w:eastAsia="Calibri" w:hAnsi="Arial" w:cs="Arial"/>
          <w:sz w:val="20"/>
          <w:szCs w:val="20"/>
          <w:highlight w:val="yellow"/>
        </w:rPr>
        <w:tab/>
        <w:t xml:space="preserve">2 </w:t>
      </w:r>
    </w:p>
    <w:p w:rsidR="005161BE" w:rsidRPr="005161BE" w:rsidRDefault="005161BE" w:rsidP="005161BE">
      <w:pPr>
        <w:spacing w:after="0" w:line="240" w:lineRule="auto"/>
        <w:ind w:firstLine="720"/>
        <w:rPr>
          <w:rFonts w:ascii="Arial" w:eastAsia="Calibri" w:hAnsi="Arial" w:cs="Arial"/>
          <w:b/>
          <w:sz w:val="20"/>
          <w:szCs w:val="20"/>
        </w:rPr>
      </w:pPr>
    </w:p>
    <w:p w:rsidR="005161BE" w:rsidRPr="005161BE" w:rsidRDefault="005161BE" w:rsidP="005161BE">
      <w:pPr>
        <w:spacing w:after="0" w:line="240" w:lineRule="auto"/>
        <w:ind w:firstLine="720"/>
        <w:rPr>
          <w:rFonts w:ascii="Arial" w:eastAsia="Calibri" w:hAnsi="Arial" w:cs="Arial"/>
          <w:b/>
          <w:sz w:val="20"/>
          <w:szCs w:val="20"/>
        </w:rPr>
      </w:pPr>
      <w:r w:rsidRPr="00245F9B">
        <w:rPr>
          <w:rFonts w:ascii="Arial" w:eastAsia="Calibri" w:hAnsi="Arial" w:cs="Arial"/>
          <w:b/>
          <w:sz w:val="20"/>
          <w:szCs w:val="20"/>
          <w:highlight w:val="yellow"/>
          <w:u w:val="single"/>
        </w:rPr>
        <w:t>TOTAL S</w:t>
      </w:r>
      <w:r w:rsidR="00245F9B" w:rsidRPr="00245F9B">
        <w:rPr>
          <w:rFonts w:ascii="Arial" w:eastAsia="Calibri" w:hAnsi="Arial" w:cs="Arial"/>
          <w:b/>
          <w:sz w:val="20"/>
          <w:szCs w:val="20"/>
          <w:highlight w:val="yellow"/>
          <w:u w:val="single"/>
        </w:rPr>
        <w:t>ummer</w:t>
      </w:r>
      <w:r w:rsidRPr="00245F9B">
        <w:rPr>
          <w:rFonts w:ascii="Arial" w:eastAsia="Calibri" w:hAnsi="Arial" w:cs="Arial"/>
          <w:b/>
          <w:sz w:val="20"/>
          <w:szCs w:val="20"/>
          <w:highlight w:val="yellow"/>
          <w:u w:val="single"/>
        </w:rPr>
        <w:t xml:space="preserve"> Credit Hours = 13</w:t>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r>
      <w:r w:rsidRPr="00245F9B">
        <w:rPr>
          <w:rFonts w:ascii="Arial" w:eastAsia="Calibri" w:hAnsi="Arial" w:cs="Arial"/>
          <w:b/>
          <w:sz w:val="20"/>
          <w:szCs w:val="20"/>
          <w:highlight w:val="yellow"/>
        </w:rPr>
        <w:softHyphen/>
        <w:t>____________________________</w:t>
      </w:r>
    </w:p>
    <w:p w:rsidR="005161BE" w:rsidRPr="005161BE" w:rsidRDefault="005161BE" w:rsidP="005161BE">
      <w:pPr>
        <w:spacing w:after="0" w:line="240" w:lineRule="auto"/>
        <w:ind w:left="720"/>
        <w:rPr>
          <w:rFonts w:ascii="Arial" w:eastAsia="Calibri" w:hAnsi="Arial" w:cs="Arial"/>
          <w:sz w:val="20"/>
          <w:szCs w:val="20"/>
        </w:rPr>
      </w:pPr>
    </w:p>
    <w:p w:rsidR="005161BE" w:rsidRPr="005161BE" w:rsidRDefault="005161BE" w:rsidP="005161BE">
      <w:pPr>
        <w:spacing w:after="0" w:line="240" w:lineRule="auto"/>
        <w:ind w:left="720"/>
        <w:rPr>
          <w:rFonts w:ascii="Arial" w:eastAsia="Calibri" w:hAnsi="Arial" w:cs="Arial"/>
          <w:b/>
          <w:sz w:val="20"/>
          <w:szCs w:val="20"/>
          <w:u w:val="single"/>
        </w:rPr>
      </w:pPr>
      <w:r w:rsidRPr="005161BE">
        <w:rPr>
          <w:rFonts w:ascii="Arial" w:eastAsia="Calibri" w:hAnsi="Arial" w:cs="Arial"/>
          <w:b/>
          <w:sz w:val="20"/>
          <w:szCs w:val="20"/>
          <w:u w:val="single"/>
        </w:rPr>
        <w:t xml:space="preserve">Arkansas State Board of Nursing Articulated Credit </w:t>
      </w:r>
      <w:r w:rsidRPr="005161BE">
        <w:rPr>
          <w:rFonts w:ascii="Arial" w:eastAsia="Calibri" w:hAnsi="Arial" w:cs="Arial"/>
          <w:b/>
          <w:sz w:val="20"/>
          <w:szCs w:val="20"/>
          <w:u w:val="single"/>
        </w:rPr>
        <w:tab/>
      </w:r>
      <w:r w:rsidRPr="005161BE">
        <w:rPr>
          <w:rFonts w:ascii="Arial" w:eastAsia="Calibri" w:hAnsi="Arial" w:cs="Arial"/>
          <w:b/>
          <w:sz w:val="20"/>
          <w:szCs w:val="20"/>
          <w:u w:val="single"/>
        </w:rPr>
        <w:tab/>
        <w:t>6_____</w:t>
      </w:r>
    </w:p>
    <w:p w:rsidR="005161BE" w:rsidRPr="005161BE" w:rsidRDefault="005161BE" w:rsidP="005161BE">
      <w:pPr>
        <w:spacing w:after="0" w:line="240" w:lineRule="auto"/>
        <w:ind w:left="720"/>
        <w:rPr>
          <w:rFonts w:ascii="Arial" w:eastAsia="Calibri" w:hAnsi="Arial" w:cs="Arial"/>
          <w:b/>
          <w:sz w:val="20"/>
          <w:szCs w:val="20"/>
        </w:rPr>
      </w:pPr>
    </w:p>
    <w:p w:rsidR="005161BE" w:rsidRPr="005161BE" w:rsidRDefault="005161BE" w:rsidP="005161BE">
      <w:pPr>
        <w:spacing w:after="0" w:line="240" w:lineRule="auto"/>
        <w:ind w:left="720"/>
        <w:rPr>
          <w:rFonts w:ascii="Arial" w:eastAsia="Calibri" w:hAnsi="Arial" w:cs="Arial"/>
          <w:sz w:val="20"/>
          <w:szCs w:val="20"/>
        </w:rPr>
      </w:pPr>
      <w:r w:rsidRPr="005161BE">
        <w:rPr>
          <w:rFonts w:ascii="Arial" w:eastAsia="Calibri" w:hAnsi="Arial" w:cs="Arial"/>
          <w:b/>
          <w:sz w:val="20"/>
          <w:szCs w:val="20"/>
        </w:rPr>
        <w:t>TOTAL PROGRAM Credit Hours</w:t>
      </w:r>
      <w:r w:rsidRPr="005161BE">
        <w:rPr>
          <w:rFonts w:ascii="Arial" w:eastAsia="Calibri" w:hAnsi="Arial" w:cs="Arial"/>
          <w:sz w:val="20"/>
          <w:szCs w:val="20"/>
        </w:rPr>
        <w:t xml:space="preserve"> </w:t>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sz w:val="20"/>
          <w:szCs w:val="20"/>
        </w:rPr>
        <w:tab/>
      </w:r>
      <w:r w:rsidRPr="005161BE">
        <w:rPr>
          <w:rFonts w:ascii="Arial" w:eastAsia="Calibri" w:hAnsi="Arial" w:cs="Arial"/>
          <w:b/>
          <w:sz w:val="20"/>
          <w:szCs w:val="20"/>
        </w:rPr>
        <w:t>66</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5161BE">
        <w:rPr>
          <w:rFonts w:ascii="Arial" w:eastAsia="Times New Roman" w:hAnsi="Arial" w:cs="Arial"/>
          <w:sz w:val="20"/>
          <w:szCs w:val="24"/>
          <w:u w:val="single"/>
        </w:rPr>
        <w:t>Include the draft contract/MOU for each partner/organization offering faculty/instructional support for the program.</w:t>
      </w:r>
      <w:r w:rsidRPr="005161BE">
        <w:rPr>
          <w:rFonts w:ascii="Arial" w:eastAsia="Times New Roman" w:hAnsi="Arial" w:cs="Arial"/>
          <w:sz w:val="20"/>
          <w:szCs w:val="24"/>
        </w:rPr>
        <w:t xml:space="preserve">  </w:t>
      </w:r>
    </w:p>
    <w:p w:rsidR="005161BE" w:rsidRPr="005161BE" w:rsidRDefault="005161BE" w:rsidP="005161BE">
      <w:pPr>
        <w:spacing w:after="0" w:line="240" w:lineRule="auto"/>
        <w:ind w:left="720"/>
        <w:rPr>
          <w:rFonts w:ascii="Arial" w:eastAsia="Times New Roman" w:hAnsi="Arial" w:cs="Arial"/>
          <w:b/>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None</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institutional curriculum committee review/approval date for the program to be offered by distance technology, if required.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 xml:space="preserve">Provide documentation that the program has been approved for distance technology delivery by licensure/certification board/agency, if required. </w:t>
      </w:r>
    </w:p>
    <w:p w:rsidR="005161BE" w:rsidRPr="005161BE" w:rsidRDefault="005161BE" w:rsidP="005161BE">
      <w:pPr>
        <w:spacing w:after="0" w:line="240" w:lineRule="auto"/>
        <w:ind w:left="720"/>
        <w:rPr>
          <w:rFonts w:ascii="Arial" w:eastAsia="Times New Roman" w:hAnsi="Arial" w:cs="Arial"/>
          <w:sz w:val="20"/>
          <w:szCs w:val="24"/>
        </w:rPr>
      </w:pPr>
    </w:p>
    <w:p w:rsidR="005161BE" w:rsidRPr="005161BE" w:rsidRDefault="005161BE" w:rsidP="005161BE">
      <w:pPr>
        <w:spacing w:after="0" w:line="240" w:lineRule="auto"/>
        <w:ind w:left="720"/>
        <w:rPr>
          <w:rFonts w:ascii="Arial" w:eastAsia="Times New Roman" w:hAnsi="Arial" w:cs="Arial"/>
          <w:sz w:val="20"/>
          <w:szCs w:val="24"/>
        </w:rPr>
      </w:pPr>
      <w:r w:rsidRPr="005161BE">
        <w:rPr>
          <w:rFonts w:ascii="Arial" w:eastAsia="Times New Roman" w:hAnsi="Arial" w:cs="Arial"/>
          <w:sz w:val="20"/>
          <w:szCs w:val="24"/>
        </w:rPr>
        <w:t xml:space="preserve">Accreditation Commission for Education in Nursing, Inc (ACEN). Confirmation email received confirming no additional reporting is required to expand our utilization of distance education. </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numPr>
          <w:ilvl w:val="0"/>
          <w:numId w:val="23"/>
        </w:numPr>
        <w:spacing w:after="0" w:line="240" w:lineRule="auto"/>
        <w:ind w:hanging="720"/>
        <w:rPr>
          <w:rFonts w:ascii="Arial" w:eastAsia="Times New Roman" w:hAnsi="Arial" w:cs="Arial"/>
          <w:sz w:val="20"/>
          <w:szCs w:val="24"/>
        </w:rPr>
      </w:pPr>
      <w:r w:rsidRPr="005161BE">
        <w:rPr>
          <w:rFonts w:ascii="Arial" w:eastAsia="Times New Roman" w:hAnsi="Arial" w:cs="Arial"/>
          <w:sz w:val="20"/>
          <w:szCs w:val="24"/>
        </w:rPr>
        <w:t>Provide additional program information requested by ADHE staff.</w:t>
      </w:r>
    </w:p>
    <w:p w:rsidR="005161BE" w:rsidRPr="005161BE" w:rsidRDefault="005161BE" w:rsidP="005161BE">
      <w:pPr>
        <w:tabs>
          <w:tab w:val="num" w:pos="720"/>
        </w:tabs>
        <w:spacing w:after="0" w:line="240" w:lineRule="auto"/>
        <w:ind w:left="720" w:hanging="720"/>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r w:rsidRPr="005161BE">
        <w:rPr>
          <w:rFonts w:ascii="Arial" w:eastAsia="Times New Roman" w:hAnsi="Arial" w:cs="Arial"/>
          <w:sz w:val="20"/>
          <w:szCs w:val="24"/>
        </w:rPr>
        <w:t>President/Chancellor Approval Date:</w:t>
      </w:r>
    </w:p>
    <w:p w:rsidR="005161BE" w:rsidRPr="005161BE" w:rsidRDefault="005161BE" w:rsidP="005161BE">
      <w:pPr>
        <w:tabs>
          <w:tab w:val="left" w:pos="456"/>
        </w:tabs>
        <w:spacing w:after="0" w:line="240" w:lineRule="auto"/>
        <w:rPr>
          <w:rFonts w:ascii="Arial" w:eastAsia="Times New Roman" w:hAnsi="Arial" w:cs="Arial"/>
          <w:sz w:val="20"/>
          <w:szCs w:val="20"/>
        </w:rPr>
      </w:pPr>
    </w:p>
    <w:p w:rsidR="005161BE" w:rsidRPr="005161BE" w:rsidRDefault="005161BE" w:rsidP="005161BE">
      <w:pPr>
        <w:tabs>
          <w:tab w:val="left" w:pos="456"/>
        </w:tabs>
        <w:spacing w:after="0" w:line="240" w:lineRule="auto"/>
        <w:rPr>
          <w:rFonts w:ascii="Arial" w:eastAsia="Times New Roman" w:hAnsi="Arial" w:cs="Arial"/>
          <w:sz w:val="20"/>
          <w:szCs w:val="20"/>
        </w:rPr>
      </w:pPr>
      <w:r w:rsidRPr="005161BE">
        <w:rPr>
          <w:rFonts w:ascii="Arial" w:eastAsia="Times New Roman" w:hAnsi="Arial" w:cs="Arial"/>
          <w:sz w:val="20"/>
          <w:szCs w:val="20"/>
        </w:rPr>
        <w:lastRenderedPageBreak/>
        <w:t>Board of Trustees Notification Date:</w:t>
      </w:r>
    </w:p>
    <w:p w:rsidR="005161BE" w:rsidRPr="005161BE" w:rsidRDefault="005161BE" w:rsidP="005161BE">
      <w:pPr>
        <w:spacing w:after="0" w:line="240" w:lineRule="auto"/>
        <w:rPr>
          <w:rFonts w:ascii="Arial" w:eastAsia="Times New Roman" w:hAnsi="Arial" w:cs="Arial"/>
          <w:bCs/>
          <w:sz w:val="20"/>
          <w:szCs w:val="24"/>
        </w:rPr>
      </w:pPr>
    </w:p>
    <w:p w:rsidR="005161BE" w:rsidRPr="005161BE" w:rsidRDefault="005161BE" w:rsidP="005161BE">
      <w:pPr>
        <w:spacing w:after="0" w:line="240" w:lineRule="auto"/>
        <w:rPr>
          <w:rFonts w:ascii="Arial" w:eastAsia="Times New Roman" w:hAnsi="Arial" w:cs="Arial"/>
          <w:sz w:val="20"/>
          <w:szCs w:val="24"/>
        </w:rPr>
      </w:pPr>
      <w:r w:rsidRPr="005161BE">
        <w:rPr>
          <w:rFonts w:ascii="Arial" w:eastAsia="Times New Roman" w:hAnsi="Arial" w:cs="Arial"/>
          <w:bCs/>
          <w:sz w:val="20"/>
          <w:szCs w:val="24"/>
        </w:rPr>
        <w:t>Chief Academic Officer:</w:t>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r>
      <w:r w:rsidRPr="005161BE">
        <w:rPr>
          <w:rFonts w:ascii="Arial" w:eastAsia="Times New Roman" w:hAnsi="Arial" w:cs="Arial"/>
          <w:bCs/>
          <w:sz w:val="20"/>
          <w:szCs w:val="24"/>
        </w:rPr>
        <w:tab/>
        <w:t xml:space="preserve">                   Date:</w:t>
      </w:r>
    </w:p>
    <w:p w:rsidR="005161BE" w:rsidRPr="005161BE" w:rsidRDefault="005161BE" w:rsidP="005161BE">
      <w:pPr>
        <w:spacing w:after="0" w:line="240" w:lineRule="auto"/>
        <w:ind w:right="-374"/>
        <w:rPr>
          <w:rFonts w:ascii="Arial" w:eastAsia="Times New Roman" w:hAnsi="Arial" w:cs="Arial"/>
          <w:sz w:val="20"/>
          <w:szCs w:val="24"/>
        </w:rPr>
      </w:pPr>
    </w:p>
    <w:p w:rsidR="005161BE" w:rsidRPr="005161BE" w:rsidRDefault="005161BE" w:rsidP="005161BE">
      <w:pPr>
        <w:spacing w:after="0" w:line="240" w:lineRule="auto"/>
        <w:rPr>
          <w:rFonts w:ascii="Arial" w:eastAsia="Times New Roman" w:hAnsi="Arial" w:cs="Arial"/>
          <w:sz w:val="20"/>
          <w:szCs w:val="24"/>
        </w:rPr>
      </w:pPr>
    </w:p>
    <w:p w:rsidR="002233E8" w:rsidRPr="00995B6B" w:rsidRDefault="00196E4A" w:rsidP="005161BE">
      <w:pPr>
        <w:spacing w:after="0" w:line="360" w:lineRule="auto"/>
        <w:ind w:left="100"/>
        <w:jc w:val="center"/>
        <w:rPr>
          <w:rFonts w:asciiTheme="majorHAnsi" w:hAnsiTheme="majorHAnsi" w:cs="Arial"/>
          <w:b/>
          <w:sz w:val="28"/>
          <w:szCs w:val="20"/>
        </w:rPr>
      </w:pPr>
      <w:r>
        <w:rPr>
          <w:rFonts w:asciiTheme="majorHAnsi" w:hAnsiTheme="majorHAnsi" w:cs="Arial"/>
          <w:b/>
          <w:sz w:val="28"/>
          <w:szCs w:val="20"/>
        </w:rPr>
        <w:t>8-</w:t>
      </w:r>
      <w:r w:rsidR="002233E8" w:rsidRPr="00995B6B">
        <w:rPr>
          <w:rFonts w:asciiTheme="majorHAnsi" w:hAnsiTheme="majorHAnsi" w:cs="Arial"/>
          <w:b/>
          <w:sz w:val="28"/>
          <w:szCs w:val="20"/>
        </w:rPr>
        <w:t>Semester Plan</w:t>
      </w:r>
    </w:p>
    <w:p w:rsidR="002233E8" w:rsidRPr="006908B0" w:rsidRDefault="002233E8" w:rsidP="002233E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651865" w:rsidRPr="00651865">
        <w:rPr>
          <w:rFonts w:asciiTheme="majorHAnsi" w:hAnsiTheme="majorHAnsi"/>
          <w:b/>
          <w:sz w:val="24"/>
          <w:szCs w:val="24"/>
        </w:rPr>
        <w:t>referenced in #9</w:t>
      </w:r>
      <w:r w:rsidR="00651865">
        <w:rPr>
          <w:rFonts w:asciiTheme="majorHAnsi" w:hAnsiTheme="majorHAnsi" w:cs="Arial"/>
          <w:sz w:val="20"/>
          <w:szCs w:val="20"/>
        </w:rPr>
        <w:t xml:space="preserve"> - </w:t>
      </w:r>
      <w:r w:rsidRPr="002233E8">
        <w:rPr>
          <w:rFonts w:asciiTheme="majorHAnsi" w:hAnsiTheme="majorHAnsi"/>
          <w:b/>
          <w:sz w:val="24"/>
          <w:szCs w:val="24"/>
        </w:rPr>
        <w:t>Undergraduate Proposals Only)</w:t>
      </w:r>
    </w:p>
    <w:p w:rsidR="002233E8" w:rsidRPr="006908B0" w:rsidRDefault="002233E8" w:rsidP="002233E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2233E8" w:rsidTr="00E63382">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rsidR="00CA30ED" w:rsidRPr="00CA30ED" w:rsidRDefault="002233E8" w:rsidP="00CA30ED">
            <w:pPr>
              <w:pStyle w:val="TableParagraph"/>
              <w:spacing w:before="3" w:line="259" w:lineRule="auto"/>
              <w:ind w:left="3407" w:right="3030" w:hanging="363"/>
              <w:jc w:val="center"/>
              <w:rPr>
                <w:rFonts w:ascii="Arial" w:eastAsia="Arial" w:hAnsi="Arial" w:cs="Arial"/>
                <w:b/>
                <w:bCs/>
                <w:sz w:val="16"/>
                <w:szCs w:val="16"/>
              </w:rPr>
            </w:pPr>
            <w:r w:rsidRPr="00CA30ED">
              <w:rPr>
                <w:rFonts w:ascii="Arial" w:eastAsia="Arial" w:hAnsi="Arial" w:cs="Arial"/>
                <w:b/>
                <w:bCs/>
                <w:spacing w:val="-7"/>
                <w:sz w:val="16"/>
                <w:szCs w:val="16"/>
              </w:rPr>
              <w:t>A</w:t>
            </w:r>
            <w:r w:rsidRPr="00CA30ED">
              <w:rPr>
                <w:rFonts w:ascii="Arial" w:eastAsia="Arial" w:hAnsi="Arial" w:cs="Arial"/>
                <w:b/>
                <w:bCs/>
                <w:sz w:val="16"/>
                <w:szCs w:val="16"/>
              </w:rPr>
              <w:t>rkansas</w:t>
            </w:r>
            <w:r w:rsidRPr="00CA30ED">
              <w:rPr>
                <w:rFonts w:ascii="Arial" w:eastAsia="Arial" w:hAnsi="Arial" w:cs="Arial"/>
                <w:b/>
                <w:bCs/>
                <w:spacing w:val="-1"/>
                <w:sz w:val="16"/>
                <w:szCs w:val="16"/>
              </w:rPr>
              <w:t xml:space="preserve"> </w:t>
            </w:r>
            <w:r w:rsidRPr="00CA30ED">
              <w:rPr>
                <w:rFonts w:ascii="Arial" w:eastAsia="Arial" w:hAnsi="Arial" w:cs="Arial"/>
                <w:b/>
                <w:bCs/>
                <w:sz w:val="16"/>
                <w:szCs w:val="16"/>
              </w:rPr>
              <w:t>S</w:t>
            </w:r>
            <w:r w:rsidRPr="00CA30ED">
              <w:rPr>
                <w:rFonts w:ascii="Arial" w:eastAsia="Arial" w:hAnsi="Arial" w:cs="Arial"/>
                <w:b/>
                <w:bCs/>
                <w:spacing w:val="-1"/>
                <w:sz w:val="16"/>
                <w:szCs w:val="16"/>
              </w:rPr>
              <w:t>t</w:t>
            </w:r>
            <w:r w:rsidRPr="00CA30ED">
              <w:rPr>
                <w:rFonts w:ascii="Arial" w:eastAsia="Arial" w:hAnsi="Arial" w:cs="Arial"/>
                <w:b/>
                <w:bCs/>
                <w:sz w:val="16"/>
                <w:szCs w:val="16"/>
              </w:rPr>
              <w:t>ate</w:t>
            </w:r>
            <w:r w:rsidRPr="00CA30ED">
              <w:rPr>
                <w:rFonts w:ascii="Arial" w:eastAsia="Arial" w:hAnsi="Arial" w:cs="Arial"/>
                <w:b/>
                <w:bCs/>
                <w:spacing w:val="-2"/>
                <w:sz w:val="16"/>
                <w:szCs w:val="16"/>
              </w:rPr>
              <w:t xml:space="preserve"> </w:t>
            </w:r>
            <w:r w:rsidRPr="00CA30ED">
              <w:rPr>
                <w:rFonts w:ascii="Arial" w:eastAsia="Arial" w:hAnsi="Arial" w:cs="Arial"/>
                <w:b/>
                <w:bCs/>
                <w:sz w:val="16"/>
                <w:szCs w:val="16"/>
              </w:rPr>
              <w:t>Uni</w:t>
            </w:r>
            <w:r w:rsidRPr="00CA30ED">
              <w:rPr>
                <w:rFonts w:ascii="Arial" w:eastAsia="Arial" w:hAnsi="Arial" w:cs="Arial"/>
                <w:b/>
                <w:bCs/>
                <w:spacing w:val="-3"/>
                <w:sz w:val="16"/>
                <w:szCs w:val="16"/>
              </w:rPr>
              <w:t>v</w:t>
            </w:r>
            <w:r w:rsidRPr="00CA30ED">
              <w:rPr>
                <w:rFonts w:ascii="Arial" w:eastAsia="Arial" w:hAnsi="Arial" w:cs="Arial"/>
                <w:b/>
                <w:bCs/>
                <w:sz w:val="16"/>
                <w:szCs w:val="16"/>
              </w:rPr>
              <w:t>ers</w:t>
            </w:r>
            <w:r w:rsidRPr="00CA30ED">
              <w:rPr>
                <w:rFonts w:ascii="Arial" w:eastAsia="Arial" w:hAnsi="Arial" w:cs="Arial"/>
                <w:b/>
                <w:bCs/>
                <w:spacing w:val="-2"/>
                <w:sz w:val="16"/>
                <w:szCs w:val="16"/>
              </w:rPr>
              <w:t>i</w:t>
            </w:r>
            <w:r w:rsidRPr="00CA30ED">
              <w:rPr>
                <w:rFonts w:ascii="Arial" w:eastAsia="Arial" w:hAnsi="Arial" w:cs="Arial"/>
                <w:b/>
                <w:bCs/>
                <w:spacing w:val="-1"/>
                <w:sz w:val="16"/>
                <w:szCs w:val="16"/>
              </w:rPr>
              <w:t>t</w:t>
            </w:r>
            <w:r w:rsidRPr="00CA30ED">
              <w:rPr>
                <w:rFonts w:ascii="Arial" w:eastAsia="Arial" w:hAnsi="Arial" w:cs="Arial"/>
                <w:b/>
                <w:bCs/>
                <w:spacing w:val="-5"/>
                <w:sz w:val="16"/>
                <w:szCs w:val="16"/>
              </w:rPr>
              <w:t>y</w:t>
            </w:r>
            <w:r w:rsidR="00CA30ED" w:rsidRPr="00CA30ED">
              <w:rPr>
                <w:rFonts w:ascii="Arial" w:eastAsia="Arial" w:hAnsi="Arial" w:cs="Arial"/>
                <w:b/>
                <w:bCs/>
                <w:spacing w:val="-1"/>
                <w:sz w:val="16"/>
                <w:szCs w:val="16"/>
              </w:rPr>
              <w:t xml:space="preserve"> </w:t>
            </w:r>
            <w:r w:rsidRPr="00CA30ED">
              <w:rPr>
                <w:rFonts w:ascii="Arial" w:eastAsia="Arial" w:hAnsi="Arial" w:cs="Arial"/>
                <w:b/>
                <w:bCs/>
                <w:sz w:val="16"/>
                <w:szCs w:val="16"/>
              </w:rPr>
              <w:t>Jonesboro</w:t>
            </w:r>
          </w:p>
          <w:p w:rsidR="002233E8" w:rsidRDefault="002233E8" w:rsidP="00CA30ED">
            <w:pPr>
              <w:pStyle w:val="TableParagraph"/>
              <w:spacing w:before="3" w:line="259" w:lineRule="auto"/>
              <w:ind w:left="3407" w:right="3030" w:hanging="363"/>
              <w:jc w:val="center"/>
              <w:rPr>
                <w:rFonts w:ascii="Arial" w:eastAsia="Arial" w:hAnsi="Arial" w:cs="Arial"/>
                <w:b/>
                <w:bCs/>
                <w:spacing w:val="57"/>
                <w:sz w:val="21"/>
                <w:szCs w:val="21"/>
              </w:rPr>
            </w:pPr>
            <w:r w:rsidRPr="00CA30ED">
              <w:rPr>
                <w:rFonts w:ascii="Arial" w:eastAsia="Arial" w:hAnsi="Arial" w:cs="Arial"/>
                <w:b/>
                <w:bCs/>
                <w:sz w:val="16"/>
                <w:szCs w:val="16"/>
              </w:rPr>
              <w:t>Degree:</w:t>
            </w:r>
            <w:r w:rsidR="00CA30ED" w:rsidRPr="00CA30ED">
              <w:rPr>
                <w:rFonts w:ascii="Arial" w:eastAsia="Arial" w:hAnsi="Arial" w:cs="Arial"/>
                <w:b/>
                <w:bCs/>
                <w:sz w:val="16"/>
                <w:szCs w:val="16"/>
              </w:rPr>
              <w:t xml:space="preserve"> Associate of Applied Science in Nursing (AASN)</w:t>
            </w:r>
          </w:p>
          <w:p w:rsidR="002233E8" w:rsidRPr="00CA30ED" w:rsidRDefault="002233E8" w:rsidP="00CA30ED">
            <w:pPr>
              <w:pStyle w:val="TableParagraph"/>
              <w:spacing w:before="3" w:line="259" w:lineRule="auto"/>
              <w:ind w:left="3407" w:right="3030" w:firstLine="5"/>
              <w:jc w:val="center"/>
              <w:rPr>
                <w:rFonts w:ascii="Arial" w:eastAsia="Arial" w:hAnsi="Arial" w:cs="Arial"/>
                <w:sz w:val="16"/>
                <w:szCs w:val="16"/>
              </w:rPr>
            </w:pPr>
            <w:r w:rsidRPr="00CA30ED">
              <w:rPr>
                <w:rFonts w:ascii="Arial" w:eastAsia="Arial" w:hAnsi="Arial" w:cs="Arial"/>
                <w:b/>
                <w:bCs/>
                <w:spacing w:val="3"/>
                <w:sz w:val="16"/>
                <w:szCs w:val="16"/>
              </w:rPr>
              <w:t>M</w:t>
            </w:r>
            <w:r w:rsidRPr="00CA30ED">
              <w:rPr>
                <w:rFonts w:ascii="Arial" w:eastAsia="Arial" w:hAnsi="Arial" w:cs="Arial"/>
                <w:b/>
                <w:bCs/>
                <w:sz w:val="16"/>
                <w:szCs w:val="16"/>
              </w:rPr>
              <w:t>a</w:t>
            </w:r>
            <w:r w:rsidRPr="00CA30ED">
              <w:rPr>
                <w:rFonts w:ascii="Arial" w:eastAsia="Arial" w:hAnsi="Arial" w:cs="Arial"/>
                <w:b/>
                <w:bCs/>
                <w:spacing w:val="-1"/>
                <w:sz w:val="16"/>
                <w:szCs w:val="16"/>
              </w:rPr>
              <w:t>j</w:t>
            </w:r>
            <w:r w:rsidRPr="00CA30ED">
              <w:rPr>
                <w:rFonts w:ascii="Arial" w:eastAsia="Arial" w:hAnsi="Arial" w:cs="Arial"/>
                <w:b/>
                <w:bCs/>
                <w:sz w:val="16"/>
                <w:szCs w:val="16"/>
              </w:rPr>
              <w:t>or:</w:t>
            </w:r>
            <w:r w:rsidR="00CA30ED" w:rsidRPr="00CA30ED">
              <w:rPr>
                <w:rFonts w:ascii="Arial" w:eastAsia="Arial" w:hAnsi="Arial" w:cs="Arial"/>
                <w:b/>
                <w:bCs/>
                <w:sz w:val="16"/>
                <w:szCs w:val="16"/>
              </w:rPr>
              <w:t xml:space="preserve"> Nursing</w:t>
            </w:r>
          </w:p>
          <w:p w:rsidR="002233E8" w:rsidRPr="00CA30ED" w:rsidRDefault="002233E8" w:rsidP="00E63382">
            <w:pPr>
              <w:pStyle w:val="TableParagraph"/>
              <w:spacing w:before="1"/>
              <w:ind w:left="73"/>
              <w:jc w:val="center"/>
              <w:rPr>
                <w:rFonts w:ascii="Arial" w:eastAsia="Arial" w:hAnsi="Arial" w:cs="Arial"/>
                <w:b/>
                <w:bCs/>
                <w:sz w:val="16"/>
                <w:szCs w:val="16"/>
              </w:rPr>
            </w:pPr>
            <w:r w:rsidRPr="00CA30ED">
              <w:rPr>
                <w:rFonts w:ascii="Arial" w:eastAsia="Arial" w:hAnsi="Arial" w:cs="Arial"/>
                <w:b/>
                <w:bCs/>
                <w:sz w:val="16"/>
                <w:szCs w:val="16"/>
              </w:rPr>
              <w:t xml:space="preserve">Year: </w:t>
            </w:r>
            <w:r w:rsidR="00CA30ED">
              <w:rPr>
                <w:rFonts w:ascii="Arial" w:eastAsia="Arial" w:hAnsi="Arial" w:cs="Arial"/>
                <w:b/>
                <w:bCs/>
                <w:sz w:val="16"/>
                <w:szCs w:val="16"/>
              </w:rPr>
              <w:t>2017</w:t>
            </w: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b/>
                <w:bCs/>
                <w:sz w:val="21"/>
                <w:szCs w:val="21"/>
              </w:rPr>
            </w:pPr>
          </w:p>
          <w:p w:rsidR="002233E8" w:rsidRDefault="002233E8" w:rsidP="00E63382">
            <w:pPr>
              <w:pStyle w:val="TableParagraph"/>
              <w:spacing w:before="1"/>
              <w:ind w:left="73"/>
              <w:jc w:val="center"/>
              <w:rPr>
                <w:rFonts w:ascii="Arial" w:eastAsia="Arial" w:hAnsi="Arial" w:cs="Arial"/>
                <w:sz w:val="21"/>
                <w:szCs w:val="21"/>
              </w:rPr>
            </w:pPr>
          </w:p>
        </w:tc>
      </w:tr>
      <w:tr w:rsidR="002233E8" w:rsidTr="00E63382">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rsidR="002233E8" w:rsidRDefault="002233E8" w:rsidP="00E63382"/>
        </w:tc>
        <w:tc>
          <w:tcPr>
            <w:tcW w:w="4717" w:type="dxa"/>
            <w:gridSpan w:val="4"/>
            <w:tcBorders>
              <w:top w:val="single" w:sz="7" w:space="0" w:color="000000"/>
              <w:left w:val="single" w:sz="7" w:space="0" w:color="000000"/>
              <w:bottom w:val="single" w:sz="7" w:space="0" w:color="000000"/>
              <w:right w:val="single" w:sz="7" w:space="0" w:color="000000"/>
            </w:tcBorders>
          </w:tcPr>
          <w:p w:rsidR="002233E8" w:rsidRDefault="002233E8" w:rsidP="00E63382">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2233E8" w:rsidTr="00CA30ED">
        <w:trPr>
          <w:trHeight w:hRule="exact" w:val="395"/>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245F9B" w:rsidRDefault="00CA30ED" w:rsidP="00E63382">
            <w:pPr>
              <w:pStyle w:val="TableParagraph"/>
              <w:spacing w:before="45"/>
              <w:ind w:left="2034" w:right="2017"/>
              <w:jc w:val="center"/>
              <w:rPr>
                <w:rFonts w:ascii="Arial" w:eastAsia="Arial" w:hAnsi="Arial" w:cs="Arial"/>
                <w:sz w:val="12"/>
                <w:szCs w:val="12"/>
                <w:highlight w:val="yellow"/>
              </w:rPr>
            </w:pPr>
            <w:r w:rsidRPr="00245F9B">
              <w:rPr>
                <w:rFonts w:ascii="Arial" w:eastAsia="Arial" w:hAnsi="Arial" w:cs="Arial"/>
                <w:b/>
                <w:bCs/>
                <w:sz w:val="12"/>
                <w:szCs w:val="12"/>
                <w:highlight w:val="yellow"/>
              </w:rPr>
              <w:t xml:space="preserve">Spring </w:t>
            </w:r>
            <w:r w:rsidR="002233E8" w:rsidRPr="00245F9B">
              <w:rPr>
                <w:rFonts w:ascii="Arial" w:eastAsia="Arial" w:hAnsi="Arial" w:cs="Arial"/>
                <w:b/>
                <w:bCs/>
                <w:spacing w:val="-1"/>
                <w:sz w:val="12"/>
                <w:szCs w:val="12"/>
                <w:highlight w:val="yellow"/>
              </w:rPr>
              <w:t>S</w:t>
            </w:r>
            <w:r w:rsidR="002233E8" w:rsidRPr="00245F9B">
              <w:rPr>
                <w:rFonts w:ascii="Arial" w:eastAsia="Arial" w:hAnsi="Arial" w:cs="Arial"/>
                <w:b/>
                <w:bCs/>
                <w:sz w:val="12"/>
                <w:szCs w:val="12"/>
                <w:highlight w:val="yellow"/>
              </w:rPr>
              <w:t>e</w:t>
            </w:r>
            <w:r w:rsidR="002233E8" w:rsidRPr="00245F9B">
              <w:rPr>
                <w:rFonts w:ascii="Arial" w:eastAsia="Arial" w:hAnsi="Arial" w:cs="Arial"/>
                <w:b/>
                <w:bCs/>
                <w:spacing w:val="-2"/>
                <w:sz w:val="12"/>
                <w:szCs w:val="12"/>
                <w:highlight w:val="yellow"/>
              </w:rPr>
              <w:t>m</w:t>
            </w:r>
            <w:r w:rsidR="002233E8" w:rsidRPr="00245F9B">
              <w:rPr>
                <w:rFonts w:ascii="Arial" w:eastAsia="Arial" w:hAnsi="Arial" w:cs="Arial"/>
                <w:b/>
                <w:bCs/>
                <w:sz w:val="12"/>
                <w:szCs w:val="12"/>
                <w:highlight w:val="yellow"/>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rPr>
                <w:highlight w:val="yellow"/>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245F9B" w:rsidRDefault="00CA30ED" w:rsidP="00E63382">
            <w:pPr>
              <w:pStyle w:val="TableParagraph"/>
              <w:spacing w:before="45"/>
              <w:ind w:left="1879" w:right="1860"/>
              <w:jc w:val="center"/>
              <w:rPr>
                <w:rFonts w:ascii="Arial" w:eastAsia="Arial" w:hAnsi="Arial" w:cs="Arial"/>
                <w:sz w:val="12"/>
                <w:szCs w:val="12"/>
                <w:highlight w:val="yellow"/>
              </w:rPr>
            </w:pPr>
            <w:r w:rsidRPr="00245F9B">
              <w:rPr>
                <w:rFonts w:ascii="Arial" w:eastAsia="Arial" w:hAnsi="Arial" w:cs="Arial"/>
                <w:b/>
                <w:bCs/>
                <w:spacing w:val="-1"/>
                <w:sz w:val="12"/>
                <w:szCs w:val="12"/>
                <w:highlight w:val="yellow"/>
              </w:rPr>
              <w:t xml:space="preserve">Summer </w:t>
            </w:r>
            <w:r w:rsidR="002233E8" w:rsidRPr="00245F9B">
              <w:rPr>
                <w:rFonts w:ascii="Arial" w:eastAsia="Arial" w:hAnsi="Arial" w:cs="Arial"/>
                <w:b/>
                <w:bCs/>
                <w:spacing w:val="-1"/>
                <w:sz w:val="12"/>
                <w:szCs w:val="12"/>
                <w:highlight w:val="yellow"/>
              </w:rPr>
              <w:t>S</w:t>
            </w:r>
            <w:r w:rsidR="002233E8" w:rsidRPr="00245F9B">
              <w:rPr>
                <w:rFonts w:ascii="Arial" w:eastAsia="Arial" w:hAnsi="Arial" w:cs="Arial"/>
                <w:b/>
                <w:bCs/>
                <w:sz w:val="12"/>
                <w:szCs w:val="12"/>
                <w:highlight w:val="yellow"/>
              </w:rPr>
              <w:t>e</w:t>
            </w:r>
            <w:r w:rsidR="002233E8" w:rsidRPr="00245F9B">
              <w:rPr>
                <w:rFonts w:ascii="Arial" w:eastAsia="Arial" w:hAnsi="Arial" w:cs="Arial"/>
                <w:b/>
                <w:bCs/>
                <w:spacing w:val="-2"/>
                <w:sz w:val="12"/>
                <w:szCs w:val="12"/>
                <w:highlight w:val="yellow"/>
              </w:rPr>
              <w:t>m</w:t>
            </w:r>
            <w:r w:rsidR="002233E8" w:rsidRPr="00245F9B">
              <w:rPr>
                <w:rFonts w:ascii="Arial" w:eastAsia="Arial" w:hAnsi="Arial" w:cs="Arial"/>
                <w:b/>
                <w:bCs/>
                <w:sz w:val="12"/>
                <w:szCs w:val="12"/>
                <w:highlight w:val="yellow"/>
              </w:rPr>
              <w:t>ester</w:t>
            </w: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No.</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Na</w:t>
            </w:r>
            <w:r w:rsidRPr="00245F9B">
              <w:rPr>
                <w:rFonts w:ascii="Arial" w:eastAsia="Arial" w:hAnsi="Arial" w:cs="Arial"/>
                <w:b/>
                <w:bCs/>
                <w:spacing w:val="-2"/>
                <w:sz w:val="12"/>
                <w:szCs w:val="12"/>
                <w:highlight w:val="yellow"/>
              </w:rPr>
              <w:t>m</w:t>
            </w:r>
            <w:r w:rsidRPr="00245F9B">
              <w:rPr>
                <w:rFonts w:ascii="Arial" w:eastAsia="Arial" w:hAnsi="Arial" w:cs="Arial"/>
                <w:b/>
                <w:bCs/>
                <w:sz w:val="12"/>
                <w:szCs w:val="12"/>
                <w:highlight w:val="yellow"/>
              </w:rPr>
              <w:t>e</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jc w:val="center"/>
              <w:rPr>
                <w:rFonts w:ascii="Arial" w:eastAsia="Arial" w:hAnsi="Arial" w:cs="Arial"/>
                <w:sz w:val="12"/>
                <w:szCs w:val="12"/>
                <w:highlight w:val="yellow"/>
              </w:rPr>
            </w:pPr>
            <w:r w:rsidRPr="00245F9B">
              <w:rPr>
                <w:rFonts w:ascii="Arial" w:eastAsia="Arial" w:hAnsi="Arial" w:cs="Arial"/>
                <w:b/>
                <w:bCs/>
                <w:sz w:val="12"/>
                <w:szCs w:val="12"/>
                <w:highlight w:val="yellow"/>
              </w:rPr>
              <w:t>H</w:t>
            </w:r>
            <w:r w:rsidRPr="00245F9B">
              <w:rPr>
                <w:rFonts w:ascii="Arial" w:eastAsia="Arial" w:hAnsi="Arial" w:cs="Arial"/>
                <w:b/>
                <w:bCs/>
                <w:spacing w:val="-2"/>
                <w:sz w:val="12"/>
                <w:szCs w:val="12"/>
                <w:highlight w:val="yellow"/>
              </w:rPr>
              <w:t>r</w:t>
            </w:r>
            <w:r w:rsidRPr="00245F9B">
              <w:rPr>
                <w:rFonts w:ascii="Arial" w:eastAsia="Arial" w:hAnsi="Arial" w:cs="Arial"/>
                <w:b/>
                <w:bCs/>
                <w:sz w:val="12"/>
                <w:szCs w:val="12"/>
                <w:highlight w:val="yellow"/>
              </w:rPr>
              <w:t>s</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25"/>
              <w:ind w:left="68"/>
              <w:jc w:val="center"/>
              <w:rPr>
                <w:rFonts w:ascii="Arial" w:eastAsia="Arial" w:hAnsi="Arial" w:cs="Arial"/>
                <w:sz w:val="12"/>
                <w:szCs w:val="12"/>
                <w:highlight w:val="yellow"/>
              </w:rPr>
            </w:pPr>
            <w:r w:rsidRPr="00245F9B">
              <w:rPr>
                <w:rFonts w:ascii="Arial" w:eastAsia="Arial" w:hAnsi="Arial" w:cs="Arial"/>
                <w:b/>
                <w:bCs/>
                <w:sz w:val="12"/>
                <w:szCs w:val="12"/>
                <w:highlight w:val="yellow"/>
              </w:rPr>
              <w:t>Gen</w:t>
            </w:r>
            <w:r w:rsidRPr="00245F9B">
              <w:rPr>
                <w:rFonts w:ascii="Arial" w:eastAsia="Arial" w:hAnsi="Arial" w:cs="Arial"/>
                <w:b/>
                <w:bCs/>
                <w:spacing w:val="-2"/>
                <w:sz w:val="12"/>
                <w:szCs w:val="12"/>
                <w:highlight w:val="yellow"/>
              </w:rPr>
              <w:t xml:space="preserve"> </w:t>
            </w:r>
            <w:r w:rsidRPr="00245F9B">
              <w:rPr>
                <w:rFonts w:ascii="Arial" w:eastAsia="Arial" w:hAnsi="Arial" w:cs="Arial"/>
                <w:b/>
                <w:bCs/>
                <w:spacing w:val="-1"/>
                <w:sz w:val="12"/>
                <w:szCs w:val="12"/>
                <w:highlight w:val="yellow"/>
              </w:rPr>
              <w:t>E</w:t>
            </w:r>
            <w:r w:rsidRPr="00245F9B">
              <w:rPr>
                <w:rFonts w:ascii="Arial" w:eastAsia="Arial" w:hAnsi="Arial" w:cs="Arial"/>
                <w:b/>
                <w:bCs/>
                <w:sz w:val="12"/>
                <w:szCs w:val="12"/>
                <w:highlight w:val="yellow"/>
              </w:rPr>
              <w:t>d</w:t>
            </w:r>
          </w:p>
        </w:tc>
        <w:tc>
          <w:tcPr>
            <w:tcW w:w="205"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No.</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Na</w:t>
            </w:r>
            <w:r w:rsidRPr="00245F9B">
              <w:rPr>
                <w:rFonts w:ascii="Arial" w:eastAsia="Arial" w:hAnsi="Arial" w:cs="Arial"/>
                <w:b/>
                <w:bCs/>
                <w:spacing w:val="-2"/>
                <w:sz w:val="12"/>
                <w:szCs w:val="12"/>
                <w:highlight w:val="yellow"/>
              </w:rPr>
              <w:t>m</w:t>
            </w:r>
            <w:r w:rsidRPr="00245F9B">
              <w:rPr>
                <w:rFonts w:ascii="Arial" w:eastAsia="Arial" w:hAnsi="Arial" w:cs="Arial"/>
                <w:b/>
                <w:bCs/>
                <w:sz w:val="12"/>
                <w:szCs w:val="12"/>
                <w:highlight w:val="yellow"/>
              </w:rPr>
              <w:t>e</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jc w:val="center"/>
              <w:rPr>
                <w:rFonts w:ascii="Arial" w:eastAsia="Arial" w:hAnsi="Arial" w:cs="Arial"/>
                <w:sz w:val="12"/>
                <w:szCs w:val="12"/>
                <w:highlight w:val="yellow"/>
              </w:rPr>
            </w:pPr>
            <w:r w:rsidRPr="00245F9B">
              <w:rPr>
                <w:rFonts w:ascii="Arial" w:eastAsia="Arial" w:hAnsi="Arial" w:cs="Arial"/>
                <w:b/>
                <w:bCs/>
                <w:sz w:val="12"/>
                <w:szCs w:val="12"/>
                <w:highlight w:val="yellow"/>
              </w:rPr>
              <w:t>H</w:t>
            </w:r>
            <w:r w:rsidRPr="00245F9B">
              <w:rPr>
                <w:rFonts w:ascii="Arial" w:eastAsia="Arial" w:hAnsi="Arial" w:cs="Arial"/>
                <w:b/>
                <w:bCs/>
                <w:spacing w:val="-2"/>
                <w:sz w:val="12"/>
                <w:szCs w:val="12"/>
                <w:highlight w:val="yellow"/>
              </w:rPr>
              <w:t>r</w:t>
            </w:r>
            <w:r w:rsidRPr="00245F9B">
              <w:rPr>
                <w:rFonts w:ascii="Arial" w:eastAsia="Arial" w:hAnsi="Arial" w:cs="Arial"/>
                <w:b/>
                <w:bCs/>
                <w:sz w:val="12"/>
                <w:szCs w:val="12"/>
                <w:highlight w:val="yellow"/>
              </w:rPr>
              <w:t>s</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25"/>
              <w:ind w:left="68"/>
              <w:jc w:val="center"/>
              <w:rPr>
                <w:rFonts w:ascii="Arial" w:eastAsia="Arial" w:hAnsi="Arial" w:cs="Arial"/>
                <w:sz w:val="12"/>
                <w:szCs w:val="12"/>
                <w:highlight w:val="yellow"/>
              </w:rPr>
            </w:pPr>
            <w:r w:rsidRPr="00245F9B">
              <w:rPr>
                <w:rFonts w:ascii="Arial" w:eastAsia="Arial" w:hAnsi="Arial" w:cs="Arial"/>
                <w:b/>
                <w:bCs/>
                <w:sz w:val="12"/>
                <w:szCs w:val="12"/>
                <w:highlight w:val="yellow"/>
              </w:rPr>
              <w:t>Gen</w:t>
            </w:r>
            <w:r w:rsidRPr="00245F9B">
              <w:rPr>
                <w:rFonts w:ascii="Arial" w:eastAsia="Arial" w:hAnsi="Arial" w:cs="Arial"/>
                <w:b/>
                <w:bCs/>
                <w:spacing w:val="-2"/>
                <w:sz w:val="12"/>
                <w:szCs w:val="12"/>
                <w:highlight w:val="yellow"/>
              </w:rPr>
              <w:t xml:space="preserve"> </w:t>
            </w:r>
            <w:r w:rsidRPr="00245F9B">
              <w:rPr>
                <w:rFonts w:ascii="Arial" w:eastAsia="Arial" w:hAnsi="Arial" w:cs="Arial"/>
                <w:b/>
                <w:bCs/>
                <w:spacing w:val="-1"/>
                <w:sz w:val="12"/>
                <w:szCs w:val="12"/>
                <w:highlight w:val="yellow"/>
              </w:rPr>
              <w:t>E</w:t>
            </w:r>
            <w:r w:rsidRPr="00245F9B">
              <w:rPr>
                <w:rFonts w:ascii="Arial" w:eastAsia="Arial" w:hAnsi="Arial" w:cs="Arial"/>
                <w:b/>
                <w:bCs/>
                <w:sz w:val="12"/>
                <w:szCs w:val="12"/>
                <w:highlight w:val="yellow"/>
              </w:rPr>
              <w:t>d</w:t>
            </w: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rPr>
                <w:rFonts w:ascii="Arial" w:eastAsia="Arial" w:hAnsi="Arial" w:cs="Arial"/>
                <w:sz w:val="12"/>
                <w:szCs w:val="12"/>
                <w:highlight w:val="yellow"/>
              </w:rPr>
            </w:pPr>
            <w:r w:rsidRPr="00245F9B">
              <w:rPr>
                <w:rFonts w:ascii="Arial" w:eastAsia="Arial" w:hAnsi="Arial" w:cs="Arial"/>
                <w:sz w:val="12"/>
                <w:szCs w:val="12"/>
                <w:highlight w:val="yellow"/>
              </w:rPr>
              <w:t>ENG 1003</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rPr>
                <w:rFonts w:ascii="Arial" w:eastAsia="Arial" w:hAnsi="Arial" w:cs="Arial"/>
                <w:sz w:val="12"/>
                <w:szCs w:val="12"/>
                <w:highlight w:val="yellow"/>
              </w:rPr>
            </w:pPr>
            <w:r w:rsidRPr="00245F9B">
              <w:rPr>
                <w:rFonts w:ascii="Arial" w:eastAsia="Arial" w:hAnsi="Arial" w:cs="Arial"/>
                <w:sz w:val="12"/>
                <w:szCs w:val="12"/>
                <w:highlight w:val="yellow"/>
              </w:rPr>
              <w:t>English I</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226" w:right="206"/>
              <w:jc w:val="center"/>
              <w:rPr>
                <w:rFonts w:ascii="Arial" w:eastAsia="Arial" w:hAnsi="Arial" w:cs="Arial"/>
                <w:sz w:val="12"/>
                <w:szCs w:val="12"/>
                <w:highlight w:val="yellow"/>
              </w:rPr>
            </w:pPr>
            <w:r w:rsidRPr="00245F9B">
              <w:rPr>
                <w:rFonts w:ascii="Arial" w:eastAsia="Arial" w:hAnsi="Arial" w:cs="Arial"/>
                <w:sz w:val="12"/>
                <w:szCs w:val="12"/>
                <w:highlight w:val="yellow"/>
              </w:rPr>
              <w:t>X</w:t>
            </w:r>
          </w:p>
        </w:tc>
        <w:tc>
          <w:tcPr>
            <w:tcW w:w="205"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BIO 2223</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Anatomy and Physiology II</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jc w:val="center"/>
              <w:rPr>
                <w:sz w:val="16"/>
                <w:szCs w:val="16"/>
                <w:highlight w:val="yellow"/>
              </w:rPr>
            </w:pPr>
          </w:p>
        </w:tc>
      </w:tr>
      <w:tr w:rsidR="00CA30ED"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ind w:left="18"/>
              <w:rPr>
                <w:rFonts w:ascii="Arial" w:eastAsia="Arial" w:hAnsi="Arial" w:cs="Arial"/>
                <w:sz w:val="12"/>
                <w:szCs w:val="12"/>
                <w:highlight w:val="yellow"/>
              </w:rPr>
            </w:pPr>
            <w:r w:rsidRPr="00245F9B">
              <w:rPr>
                <w:rFonts w:ascii="Arial" w:eastAsia="Arial" w:hAnsi="Arial" w:cs="Arial"/>
                <w:sz w:val="12"/>
                <w:szCs w:val="12"/>
                <w:highlight w:val="yellow"/>
              </w:rPr>
              <w:t>MATH 1023</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ind w:left="18"/>
              <w:rPr>
                <w:rFonts w:ascii="Arial" w:eastAsia="Arial" w:hAnsi="Arial" w:cs="Arial"/>
                <w:sz w:val="12"/>
                <w:szCs w:val="12"/>
                <w:highlight w:val="yellow"/>
              </w:rPr>
            </w:pPr>
            <w:r w:rsidRPr="00245F9B">
              <w:rPr>
                <w:rFonts w:ascii="Arial" w:eastAsia="Arial" w:hAnsi="Arial" w:cs="Arial"/>
                <w:sz w:val="12"/>
                <w:szCs w:val="12"/>
                <w:highlight w:val="yellow"/>
              </w:rPr>
              <w:t>College Algebra</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ind w:left="226" w:right="206"/>
              <w:jc w:val="center"/>
              <w:rPr>
                <w:rFonts w:ascii="Arial" w:eastAsia="Arial" w:hAnsi="Arial" w:cs="Arial"/>
                <w:sz w:val="12"/>
                <w:szCs w:val="12"/>
                <w:highlight w:val="yellow"/>
              </w:rPr>
            </w:pPr>
            <w:r w:rsidRPr="00245F9B">
              <w:rPr>
                <w:rFonts w:ascii="Arial" w:eastAsia="Arial" w:hAnsi="Arial" w:cs="Arial"/>
                <w:sz w:val="12"/>
                <w:szCs w:val="12"/>
                <w:highlight w:val="yellow"/>
              </w:rPr>
              <w:t>X</w:t>
            </w:r>
          </w:p>
        </w:tc>
        <w:tc>
          <w:tcPr>
            <w:tcW w:w="205"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BIO 2221</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Anatomy and Physiology II Lab</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jc w:val="center"/>
              <w:rPr>
                <w:highlight w:val="yellow"/>
              </w:rPr>
            </w:pP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BIO 2203</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Anatomy and Physiology I</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jc w:val="center"/>
              <w:rPr>
                <w:sz w:val="16"/>
                <w:szCs w:val="16"/>
                <w:highlight w:val="yellow"/>
              </w:rPr>
            </w:pPr>
            <w:r w:rsidRPr="00245F9B">
              <w:rPr>
                <w:rFonts w:ascii="Arial" w:eastAsia="Arial" w:hAnsi="Arial" w:cs="Arial"/>
                <w:sz w:val="12"/>
                <w:szCs w:val="12"/>
                <w:highlight w:val="yellow"/>
              </w:rPr>
              <w:t>X</w:t>
            </w:r>
          </w:p>
        </w:tc>
        <w:tc>
          <w:tcPr>
            <w:tcW w:w="205"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1"/>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jc w:val="center"/>
              <w:rPr>
                <w:sz w:val="16"/>
                <w:szCs w:val="16"/>
                <w:highlight w:val="yellow"/>
              </w:rPr>
            </w:pPr>
          </w:p>
        </w:tc>
      </w:tr>
      <w:tr w:rsidR="00CA30ED"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BIO 2201</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Anatomy and Physiology II Lab</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jc w:val="center"/>
              <w:rPr>
                <w:highlight w:val="yellow"/>
              </w:rPr>
            </w:pPr>
            <w:r w:rsidRPr="00245F9B">
              <w:rPr>
                <w:rFonts w:ascii="Arial" w:eastAsia="Arial" w:hAnsi="Arial" w:cs="Arial"/>
                <w:sz w:val="12"/>
                <w:szCs w:val="12"/>
                <w:highlight w:val="yellow"/>
              </w:rPr>
              <w:t>X</w:t>
            </w:r>
          </w:p>
        </w:tc>
        <w:tc>
          <w:tcPr>
            <w:tcW w:w="205"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2392</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Health Assessment</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2</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jc w:val="center"/>
              <w:rPr>
                <w:highlight w:val="yellow"/>
              </w:rPr>
            </w:pPr>
          </w:p>
        </w:tc>
      </w:tr>
      <w:tr w:rsidR="00CA30ED" w:rsidTr="00E63382">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line="275" w:lineRule="auto"/>
              <w:ind w:left="18" w:right="274"/>
              <w:rPr>
                <w:rFonts w:ascii="Arial" w:eastAsia="Arial" w:hAnsi="Arial" w:cs="Arial"/>
                <w:sz w:val="12"/>
                <w:szCs w:val="12"/>
                <w:highlight w:val="yellow"/>
              </w:rPr>
            </w:pPr>
            <w:r w:rsidRPr="00245F9B">
              <w:rPr>
                <w:rFonts w:ascii="Arial" w:eastAsia="Arial" w:hAnsi="Arial" w:cs="Arial"/>
                <w:sz w:val="12"/>
                <w:szCs w:val="12"/>
                <w:highlight w:val="yellow"/>
              </w:rPr>
              <w:t xml:space="preserve">CIT 1503 </w:t>
            </w:r>
            <w:r w:rsidRPr="00245F9B">
              <w:rPr>
                <w:rFonts w:ascii="Arial" w:eastAsia="Arial" w:hAnsi="Arial" w:cs="Arial"/>
                <w:b/>
                <w:sz w:val="12"/>
                <w:szCs w:val="12"/>
                <w:highlight w:val="yellow"/>
                <w:u w:val="single"/>
              </w:rPr>
              <w:t xml:space="preserve">OR </w:t>
            </w:r>
            <w:r w:rsidRPr="00245F9B">
              <w:rPr>
                <w:rFonts w:ascii="Arial" w:eastAsia="Arial" w:hAnsi="Arial" w:cs="Arial"/>
                <w:sz w:val="12"/>
                <w:szCs w:val="12"/>
                <w:highlight w:val="yellow"/>
              </w:rPr>
              <w:t>CS 1043</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Microcomputer Applications OR Introduction to Computers</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9F20C2" w:rsidP="00CA30ED">
            <w:pPr>
              <w:pStyle w:val="TableParagraph"/>
              <w:ind w:left="226" w:right="206"/>
              <w:jc w:val="center"/>
              <w:rPr>
                <w:rFonts w:ascii="Arial" w:eastAsia="Arial" w:hAnsi="Arial" w:cs="Arial"/>
                <w:sz w:val="12"/>
                <w:szCs w:val="12"/>
                <w:highlight w:val="yellow"/>
              </w:rPr>
            </w:pPr>
            <w:r w:rsidRPr="00245F9B">
              <w:rPr>
                <w:rFonts w:ascii="Arial" w:eastAsia="Arial" w:hAnsi="Arial" w:cs="Arial"/>
                <w:sz w:val="12"/>
                <w:szCs w:val="12"/>
                <w:highlight w:val="yellow"/>
              </w:rPr>
              <w:t>X</w:t>
            </w:r>
          </w:p>
        </w:tc>
        <w:tc>
          <w:tcPr>
            <w:tcW w:w="205"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line="275" w:lineRule="auto"/>
              <w:ind w:left="18" w:right="274"/>
              <w:rPr>
                <w:rFonts w:ascii="Arial" w:eastAsia="Arial" w:hAnsi="Arial" w:cs="Arial"/>
                <w:sz w:val="12"/>
                <w:szCs w:val="12"/>
                <w:highlight w:val="yellow"/>
              </w:rPr>
            </w:pPr>
            <w:r w:rsidRPr="00245F9B">
              <w:rPr>
                <w:rFonts w:ascii="Arial" w:eastAsia="Arial" w:hAnsi="Arial" w:cs="Arial"/>
                <w:sz w:val="12"/>
                <w:szCs w:val="12"/>
                <w:highlight w:val="yellow"/>
              </w:rPr>
              <w:t>NRSP 2391</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Health Assessment Practicum</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ind w:left="226" w:right="206"/>
              <w:jc w:val="center"/>
              <w:rPr>
                <w:rFonts w:ascii="Arial" w:eastAsia="Arial" w:hAnsi="Arial" w:cs="Arial"/>
                <w:sz w:val="12"/>
                <w:szCs w:val="12"/>
                <w:highlight w:val="yellow"/>
              </w:rPr>
            </w:pPr>
          </w:p>
        </w:tc>
      </w:tr>
      <w:tr w:rsidR="00CA30ED" w:rsidTr="00E63382">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pacing w:val="3"/>
                <w:sz w:val="12"/>
                <w:szCs w:val="12"/>
                <w:highlight w:val="yellow"/>
              </w:rPr>
              <w:t>T</w:t>
            </w:r>
            <w:r w:rsidRPr="00245F9B">
              <w:rPr>
                <w:rFonts w:ascii="Arial" w:eastAsia="Arial" w:hAnsi="Arial" w:cs="Arial"/>
                <w:b/>
                <w:bCs/>
                <w:sz w:val="12"/>
                <w:szCs w:val="12"/>
                <w:highlight w:val="yellow"/>
              </w:rPr>
              <w:t>otal Ho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13</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jc w:val="cente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pacing w:val="3"/>
                <w:sz w:val="12"/>
                <w:szCs w:val="12"/>
                <w:highlight w:val="yellow"/>
              </w:rPr>
              <w:t>T</w:t>
            </w:r>
            <w:r w:rsidRPr="00245F9B">
              <w:rPr>
                <w:rFonts w:ascii="Arial" w:eastAsia="Arial" w:hAnsi="Arial" w:cs="Arial"/>
                <w:b/>
                <w:bCs/>
                <w:sz w:val="12"/>
                <w:szCs w:val="12"/>
                <w:highlight w:val="yellow"/>
              </w:rPr>
              <w:t>otal Ho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w:t>
            </w:r>
          </w:p>
        </w:tc>
        <w:tc>
          <w:tcPr>
            <w:tcW w:w="2428"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rPr>
                <w:sz w:val="16"/>
                <w:szCs w:val="16"/>
                <w:highlight w:val="yellow"/>
              </w:rPr>
            </w:pPr>
            <w:r w:rsidRPr="00245F9B">
              <w:rPr>
                <w:sz w:val="16"/>
                <w:szCs w:val="16"/>
                <w:highlight w:val="yellow"/>
              </w:rPr>
              <w:t xml:space="preserve"> Summer 1 = 4 hrs; Summer 2 = 3 hrs</w:t>
            </w:r>
          </w:p>
        </w:tc>
        <w:tc>
          <w:tcPr>
            <w:tcW w:w="566"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7</w:t>
            </w:r>
          </w:p>
        </w:tc>
        <w:tc>
          <w:tcPr>
            <w:tcW w:w="567" w:type="dxa"/>
            <w:tcBorders>
              <w:top w:val="single" w:sz="7" w:space="0" w:color="000000"/>
              <w:left w:val="single" w:sz="7" w:space="0" w:color="000000"/>
              <w:bottom w:val="single" w:sz="7" w:space="0" w:color="000000"/>
              <w:right w:val="single" w:sz="7" w:space="0" w:color="000000"/>
            </w:tcBorders>
          </w:tcPr>
          <w:p w:rsidR="00CA30ED" w:rsidRPr="00245F9B" w:rsidRDefault="00CA30ED" w:rsidP="00CA30ED">
            <w:pPr>
              <w:jc w:val="center"/>
              <w:rPr>
                <w:highlight w:val="yellow"/>
              </w:rPr>
            </w:pPr>
          </w:p>
        </w:tc>
      </w:tr>
      <w:tr w:rsidR="002233E8" w:rsidTr="00E63382">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245F9B" w:rsidRDefault="00245F9B" w:rsidP="00747EBB">
            <w:pPr>
              <w:pStyle w:val="TableParagraph"/>
              <w:spacing w:before="45"/>
              <w:ind w:left="2244" w:right="2228"/>
              <w:jc w:val="center"/>
              <w:rPr>
                <w:rFonts w:ascii="Arial" w:eastAsia="Arial" w:hAnsi="Arial" w:cs="Arial"/>
                <w:b/>
                <w:sz w:val="12"/>
                <w:szCs w:val="12"/>
                <w:highlight w:val="yellow"/>
              </w:rPr>
            </w:pPr>
            <w:r w:rsidRPr="00245F9B">
              <w:rPr>
                <w:rFonts w:ascii="Arial" w:eastAsia="Arial" w:hAnsi="Arial" w:cs="Arial"/>
                <w:b/>
                <w:sz w:val="12"/>
                <w:szCs w:val="12"/>
                <w:highlight w:val="yellow"/>
              </w:rPr>
              <w:t xml:space="preserve">Year </w:t>
            </w:r>
            <w:r w:rsidR="00747EBB">
              <w:rPr>
                <w:rFonts w:ascii="Arial" w:eastAsia="Arial" w:hAnsi="Arial" w:cs="Arial"/>
                <w:b/>
                <w:sz w:val="12"/>
                <w:szCs w:val="12"/>
                <w:highlight w:val="yellow"/>
              </w:rPr>
              <w:t>1</w:t>
            </w: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rPr>
                <w:highlight w:val="yellow"/>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245F9B" w:rsidRDefault="00245F9B" w:rsidP="00E63382">
            <w:pPr>
              <w:pStyle w:val="TableParagraph"/>
              <w:spacing w:before="45"/>
              <w:ind w:left="2171" w:right="2156"/>
              <w:jc w:val="center"/>
              <w:rPr>
                <w:rFonts w:ascii="Arial" w:eastAsia="Arial" w:hAnsi="Arial" w:cs="Arial"/>
                <w:sz w:val="12"/>
                <w:szCs w:val="12"/>
                <w:highlight w:val="yellow"/>
              </w:rPr>
            </w:pPr>
            <w:r w:rsidRPr="00245F9B">
              <w:rPr>
                <w:rFonts w:ascii="Arial" w:eastAsia="Arial" w:hAnsi="Arial" w:cs="Arial"/>
                <w:b/>
                <w:sz w:val="12"/>
                <w:szCs w:val="12"/>
                <w:highlight w:val="yellow"/>
              </w:rPr>
              <w:t>Year 2</w:t>
            </w: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2034" w:right="2017"/>
              <w:jc w:val="center"/>
              <w:rPr>
                <w:rFonts w:ascii="Arial" w:eastAsia="Arial" w:hAnsi="Arial" w:cs="Arial"/>
                <w:sz w:val="12"/>
                <w:szCs w:val="12"/>
                <w:highlight w:val="yellow"/>
              </w:rPr>
            </w:pPr>
            <w:r w:rsidRPr="00245F9B">
              <w:rPr>
                <w:rFonts w:ascii="Arial" w:eastAsia="Arial" w:hAnsi="Arial" w:cs="Arial"/>
                <w:b/>
                <w:bCs/>
                <w:sz w:val="12"/>
                <w:szCs w:val="12"/>
                <w:highlight w:val="yellow"/>
              </w:rPr>
              <w:t xml:space="preserve">Fall </w:t>
            </w:r>
            <w:r w:rsidRPr="00245F9B">
              <w:rPr>
                <w:rFonts w:ascii="Arial" w:eastAsia="Arial" w:hAnsi="Arial" w:cs="Arial"/>
                <w:b/>
                <w:bCs/>
                <w:spacing w:val="-1"/>
                <w:sz w:val="12"/>
                <w:szCs w:val="12"/>
                <w:highlight w:val="yellow"/>
              </w:rPr>
              <w:t>S</w:t>
            </w:r>
            <w:r w:rsidRPr="00245F9B">
              <w:rPr>
                <w:rFonts w:ascii="Arial" w:eastAsia="Arial" w:hAnsi="Arial" w:cs="Arial"/>
                <w:b/>
                <w:bCs/>
                <w:sz w:val="12"/>
                <w:szCs w:val="12"/>
                <w:highlight w:val="yellow"/>
              </w:rPr>
              <w:t>e</w:t>
            </w:r>
            <w:r w:rsidRPr="00245F9B">
              <w:rPr>
                <w:rFonts w:ascii="Arial" w:eastAsia="Arial" w:hAnsi="Arial" w:cs="Arial"/>
                <w:b/>
                <w:bCs/>
                <w:spacing w:val="-2"/>
                <w:sz w:val="12"/>
                <w:szCs w:val="12"/>
                <w:highlight w:val="yellow"/>
              </w:rPr>
              <w:t>m</w:t>
            </w:r>
            <w:r w:rsidRPr="00245F9B">
              <w:rPr>
                <w:rFonts w:ascii="Arial" w:eastAsia="Arial" w:hAnsi="Arial" w:cs="Arial"/>
                <w:b/>
                <w:bCs/>
                <w:sz w:val="12"/>
                <w:szCs w:val="12"/>
                <w:highlight w:val="yellow"/>
              </w:rPr>
              <w:t>ester</w:t>
            </w: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rPr>
                <w:highlight w:val="yellow"/>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1879" w:right="1860"/>
              <w:jc w:val="center"/>
              <w:rPr>
                <w:rFonts w:ascii="Arial" w:eastAsia="Arial" w:hAnsi="Arial" w:cs="Arial"/>
                <w:sz w:val="12"/>
                <w:szCs w:val="12"/>
                <w:highlight w:val="yellow"/>
              </w:rPr>
            </w:pPr>
            <w:r w:rsidRPr="00245F9B">
              <w:rPr>
                <w:rFonts w:ascii="Arial" w:eastAsia="Arial" w:hAnsi="Arial" w:cs="Arial"/>
                <w:b/>
                <w:bCs/>
                <w:spacing w:val="-1"/>
                <w:sz w:val="12"/>
                <w:szCs w:val="12"/>
                <w:highlight w:val="yellow"/>
              </w:rPr>
              <w:t>S</w:t>
            </w:r>
            <w:r w:rsidRPr="00245F9B">
              <w:rPr>
                <w:rFonts w:ascii="Arial" w:eastAsia="Arial" w:hAnsi="Arial" w:cs="Arial"/>
                <w:b/>
                <w:bCs/>
                <w:sz w:val="12"/>
                <w:szCs w:val="12"/>
                <w:highlight w:val="yellow"/>
              </w:rPr>
              <w:t>p</w:t>
            </w:r>
            <w:r w:rsidRPr="00245F9B">
              <w:rPr>
                <w:rFonts w:ascii="Arial" w:eastAsia="Arial" w:hAnsi="Arial" w:cs="Arial"/>
                <w:b/>
                <w:bCs/>
                <w:spacing w:val="-2"/>
                <w:sz w:val="12"/>
                <w:szCs w:val="12"/>
                <w:highlight w:val="yellow"/>
              </w:rPr>
              <w:t>r</w:t>
            </w:r>
            <w:r w:rsidRPr="00245F9B">
              <w:rPr>
                <w:rFonts w:ascii="Arial" w:eastAsia="Arial" w:hAnsi="Arial" w:cs="Arial"/>
                <w:b/>
                <w:bCs/>
                <w:sz w:val="12"/>
                <w:szCs w:val="12"/>
                <w:highlight w:val="yellow"/>
              </w:rPr>
              <w:t>i</w:t>
            </w:r>
            <w:r w:rsidRPr="00245F9B">
              <w:rPr>
                <w:rFonts w:ascii="Arial" w:eastAsia="Arial" w:hAnsi="Arial" w:cs="Arial"/>
                <w:b/>
                <w:bCs/>
                <w:spacing w:val="-2"/>
                <w:sz w:val="12"/>
                <w:szCs w:val="12"/>
                <w:highlight w:val="yellow"/>
              </w:rPr>
              <w:t>n</w:t>
            </w:r>
            <w:r w:rsidRPr="00245F9B">
              <w:rPr>
                <w:rFonts w:ascii="Arial" w:eastAsia="Arial" w:hAnsi="Arial" w:cs="Arial"/>
                <w:b/>
                <w:bCs/>
                <w:sz w:val="12"/>
                <w:szCs w:val="12"/>
                <w:highlight w:val="yellow"/>
              </w:rPr>
              <w:t xml:space="preserve">g </w:t>
            </w:r>
            <w:r w:rsidRPr="00245F9B">
              <w:rPr>
                <w:rFonts w:ascii="Arial" w:eastAsia="Arial" w:hAnsi="Arial" w:cs="Arial"/>
                <w:b/>
                <w:bCs/>
                <w:spacing w:val="-1"/>
                <w:sz w:val="12"/>
                <w:szCs w:val="12"/>
                <w:highlight w:val="yellow"/>
              </w:rPr>
              <w:t>S</w:t>
            </w:r>
            <w:r w:rsidRPr="00245F9B">
              <w:rPr>
                <w:rFonts w:ascii="Arial" w:eastAsia="Arial" w:hAnsi="Arial" w:cs="Arial"/>
                <w:b/>
                <w:bCs/>
                <w:sz w:val="12"/>
                <w:szCs w:val="12"/>
                <w:highlight w:val="yellow"/>
              </w:rPr>
              <w:t>e</w:t>
            </w:r>
            <w:r w:rsidRPr="00245F9B">
              <w:rPr>
                <w:rFonts w:ascii="Arial" w:eastAsia="Arial" w:hAnsi="Arial" w:cs="Arial"/>
                <w:b/>
                <w:bCs/>
                <w:spacing w:val="-2"/>
                <w:sz w:val="12"/>
                <w:szCs w:val="12"/>
                <w:highlight w:val="yellow"/>
              </w:rPr>
              <w:t>m</w:t>
            </w:r>
            <w:r w:rsidRPr="00245F9B">
              <w:rPr>
                <w:rFonts w:ascii="Arial" w:eastAsia="Arial" w:hAnsi="Arial" w:cs="Arial"/>
                <w:b/>
                <w:bCs/>
                <w:sz w:val="12"/>
                <w:szCs w:val="12"/>
                <w:highlight w:val="yellow"/>
              </w:rPr>
              <w:t>ester</w:t>
            </w: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Na</w:t>
            </w:r>
            <w:r w:rsidRPr="00245F9B">
              <w:rPr>
                <w:rFonts w:ascii="Arial" w:eastAsia="Arial" w:hAnsi="Arial" w:cs="Arial"/>
                <w:b/>
                <w:bCs/>
                <w:spacing w:val="-2"/>
                <w:sz w:val="12"/>
                <w:szCs w:val="12"/>
                <w:highlight w:val="yellow"/>
              </w:rPr>
              <w:t>m</w:t>
            </w:r>
            <w:r w:rsidRPr="00245F9B">
              <w:rPr>
                <w:rFonts w:ascii="Arial" w:eastAsia="Arial" w:hAnsi="Arial" w:cs="Arial"/>
                <w:b/>
                <w:bCs/>
                <w:sz w:val="12"/>
                <w:szCs w:val="12"/>
                <w:highlight w:val="yellow"/>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18"/>
              <w:jc w:val="center"/>
              <w:rPr>
                <w:rFonts w:ascii="Arial" w:eastAsia="Arial" w:hAnsi="Arial" w:cs="Arial"/>
                <w:sz w:val="12"/>
                <w:szCs w:val="12"/>
                <w:highlight w:val="yellow"/>
              </w:rPr>
            </w:pPr>
            <w:r w:rsidRPr="00245F9B">
              <w:rPr>
                <w:rFonts w:ascii="Arial" w:eastAsia="Arial" w:hAnsi="Arial" w:cs="Arial"/>
                <w:b/>
                <w:bCs/>
                <w:sz w:val="12"/>
                <w:szCs w:val="12"/>
                <w:highlight w:val="yellow"/>
              </w:rPr>
              <w:t>H</w:t>
            </w:r>
            <w:r w:rsidRPr="00245F9B">
              <w:rPr>
                <w:rFonts w:ascii="Arial" w:eastAsia="Arial" w:hAnsi="Arial" w:cs="Arial"/>
                <w:b/>
                <w:bCs/>
                <w:spacing w:val="-2"/>
                <w:sz w:val="12"/>
                <w:szCs w:val="12"/>
                <w:highlight w:val="yellow"/>
              </w:rPr>
              <w:t>r</w:t>
            </w:r>
            <w:r w:rsidRPr="00245F9B">
              <w:rPr>
                <w:rFonts w:ascii="Arial" w:eastAsia="Arial" w:hAnsi="Arial" w:cs="Arial"/>
                <w:b/>
                <w:bCs/>
                <w:sz w:val="12"/>
                <w:szCs w:val="12"/>
                <w:highlight w:val="yellow"/>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25"/>
              <w:ind w:left="68"/>
              <w:jc w:val="center"/>
              <w:rPr>
                <w:rFonts w:ascii="Arial" w:eastAsia="Arial" w:hAnsi="Arial" w:cs="Arial"/>
                <w:sz w:val="12"/>
                <w:szCs w:val="12"/>
                <w:highlight w:val="yellow"/>
              </w:rPr>
            </w:pPr>
            <w:r w:rsidRPr="00245F9B">
              <w:rPr>
                <w:rFonts w:ascii="Arial" w:eastAsia="Arial" w:hAnsi="Arial" w:cs="Arial"/>
                <w:b/>
                <w:bCs/>
                <w:sz w:val="12"/>
                <w:szCs w:val="12"/>
                <w:highlight w:val="yellow"/>
              </w:rPr>
              <w:t>Gen</w:t>
            </w:r>
            <w:r w:rsidRPr="00245F9B">
              <w:rPr>
                <w:rFonts w:ascii="Arial" w:eastAsia="Arial" w:hAnsi="Arial" w:cs="Arial"/>
                <w:b/>
                <w:bCs/>
                <w:spacing w:val="-2"/>
                <w:sz w:val="12"/>
                <w:szCs w:val="12"/>
                <w:highlight w:val="yellow"/>
              </w:rPr>
              <w:t xml:space="preserve"> </w:t>
            </w:r>
            <w:r w:rsidRPr="00245F9B">
              <w:rPr>
                <w:rFonts w:ascii="Arial" w:eastAsia="Arial" w:hAnsi="Arial" w:cs="Arial"/>
                <w:b/>
                <w:bCs/>
                <w:spacing w:val="-1"/>
                <w:sz w:val="12"/>
                <w:szCs w:val="12"/>
                <w:highlight w:val="yellow"/>
              </w:rPr>
              <w:t>E</w:t>
            </w:r>
            <w:r w:rsidRPr="00245F9B">
              <w:rPr>
                <w:rFonts w:ascii="Arial" w:eastAsia="Arial" w:hAnsi="Arial" w:cs="Arial"/>
                <w:b/>
                <w:bCs/>
                <w:sz w:val="12"/>
                <w:szCs w:val="12"/>
                <w:highlight w:val="yellow"/>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Na</w:t>
            </w:r>
            <w:r w:rsidRPr="00245F9B">
              <w:rPr>
                <w:rFonts w:ascii="Arial" w:eastAsia="Arial" w:hAnsi="Arial" w:cs="Arial"/>
                <w:b/>
                <w:bCs/>
                <w:spacing w:val="-2"/>
                <w:sz w:val="12"/>
                <w:szCs w:val="12"/>
                <w:highlight w:val="yellow"/>
              </w:rPr>
              <w:t>m</w:t>
            </w:r>
            <w:r w:rsidRPr="00245F9B">
              <w:rPr>
                <w:rFonts w:ascii="Arial" w:eastAsia="Arial" w:hAnsi="Arial" w:cs="Arial"/>
                <w:b/>
                <w:bCs/>
                <w:sz w:val="12"/>
                <w:szCs w:val="12"/>
                <w:highlight w:val="yellow"/>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18"/>
              <w:jc w:val="center"/>
              <w:rPr>
                <w:rFonts w:ascii="Arial" w:eastAsia="Arial" w:hAnsi="Arial" w:cs="Arial"/>
                <w:sz w:val="12"/>
                <w:szCs w:val="12"/>
                <w:highlight w:val="yellow"/>
              </w:rPr>
            </w:pPr>
            <w:r w:rsidRPr="00245F9B">
              <w:rPr>
                <w:rFonts w:ascii="Arial" w:eastAsia="Arial" w:hAnsi="Arial" w:cs="Arial"/>
                <w:b/>
                <w:bCs/>
                <w:sz w:val="12"/>
                <w:szCs w:val="12"/>
                <w:highlight w:val="yellow"/>
              </w:rPr>
              <w:t>H</w:t>
            </w:r>
            <w:r w:rsidRPr="00245F9B">
              <w:rPr>
                <w:rFonts w:ascii="Arial" w:eastAsia="Arial" w:hAnsi="Arial" w:cs="Arial"/>
                <w:b/>
                <w:bCs/>
                <w:spacing w:val="-2"/>
                <w:sz w:val="12"/>
                <w:szCs w:val="12"/>
                <w:highlight w:val="yellow"/>
              </w:rPr>
              <w:t>r</w:t>
            </w:r>
            <w:r w:rsidRPr="00245F9B">
              <w:rPr>
                <w:rFonts w:ascii="Arial" w:eastAsia="Arial" w:hAnsi="Arial" w:cs="Arial"/>
                <w:b/>
                <w:bCs/>
                <w:sz w:val="12"/>
                <w:szCs w:val="12"/>
                <w:highlight w:val="yellow"/>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25"/>
              <w:ind w:left="68"/>
              <w:jc w:val="center"/>
              <w:rPr>
                <w:rFonts w:ascii="Arial" w:eastAsia="Arial" w:hAnsi="Arial" w:cs="Arial"/>
                <w:sz w:val="12"/>
                <w:szCs w:val="12"/>
                <w:highlight w:val="yellow"/>
              </w:rPr>
            </w:pPr>
            <w:r w:rsidRPr="00245F9B">
              <w:rPr>
                <w:rFonts w:ascii="Arial" w:eastAsia="Arial" w:hAnsi="Arial" w:cs="Arial"/>
                <w:b/>
                <w:bCs/>
                <w:sz w:val="12"/>
                <w:szCs w:val="12"/>
                <w:highlight w:val="yellow"/>
              </w:rPr>
              <w:t>Gen</w:t>
            </w:r>
            <w:r w:rsidRPr="00245F9B">
              <w:rPr>
                <w:rFonts w:ascii="Arial" w:eastAsia="Arial" w:hAnsi="Arial" w:cs="Arial"/>
                <w:b/>
                <w:bCs/>
                <w:spacing w:val="-2"/>
                <w:sz w:val="12"/>
                <w:szCs w:val="12"/>
                <w:highlight w:val="yellow"/>
              </w:rPr>
              <w:t xml:space="preserve"> </w:t>
            </w:r>
            <w:r w:rsidRPr="00245F9B">
              <w:rPr>
                <w:rFonts w:ascii="Arial" w:eastAsia="Arial" w:hAnsi="Arial" w:cs="Arial"/>
                <w:b/>
                <w:bCs/>
                <w:spacing w:val="-1"/>
                <w:sz w:val="12"/>
                <w:szCs w:val="12"/>
                <w:highlight w:val="yellow"/>
              </w:rPr>
              <w:t>E</w:t>
            </w:r>
            <w:r w:rsidRPr="00245F9B">
              <w:rPr>
                <w:rFonts w:ascii="Arial" w:eastAsia="Arial" w:hAnsi="Arial" w:cs="Arial"/>
                <w:b/>
                <w:bCs/>
                <w:sz w:val="12"/>
                <w:szCs w:val="12"/>
                <w:highlight w:val="yellow"/>
              </w:rPr>
              <w:t>d</w:t>
            </w: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 xml:space="preserve">ENG 1013 </w:t>
            </w: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English II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jc w:val="center"/>
              <w:rPr>
                <w:rFonts w:ascii="Arial" w:hAnsi="Arial" w:cs="Arial"/>
                <w:highlight w:val="yellow"/>
              </w:rPr>
            </w:pPr>
            <w:r w:rsidRPr="00245F9B">
              <w:rPr>
                <w:rFonts w:ascii="Arial" w:eastAsia="Arial" w:hAnsi="Arial" w:cs="Arial"/>
                <w:sz w:val="12"/>
                <w:szCs w:val="12"/>
                <w:highlight w:val="yellow"/>
              </w:rPr>
              <w:t>X</w:t>
            </w:r>
          </w:p>
        </w:tc>
        <w:tc>
          <w:tcPr>
            <w:tcW w:w="205"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Bio 2103</w:t>
            </w:r>
          </w:p>
          <w:p w:rsidR="0074367B" w:rsidRPr="00245F9B" w:rsidRDefault="0074367B" w:rsidP="0074367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Microbiology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jc w:val="center"/>
              <w:rPr>
                <w:rFonts w:ascii="Arial" w:hAnsi="Arial" w:cs="Arial"/>
                <w:highlight w:val="yellow"/>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1313</w:t>
            </w: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634126">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 xml:space="preserve">Nursing I: </w:t>
            </w:r>
            <w:r w:rsidR="00634126" w:rsidRPr="00245F9B">
              <w:rPr>
                <w:rFonts w:ascii="Arial" w:eastAsia="Arial" w:hAnsi="Arial" w:cs="Arial"/>
                <w:sz w:val="12"/>
                <w:szCs w:val="12"/>
                <w:highlight w:val="yellow"/>
              </w:rPr>
              <w:t>Medical Surgical</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jc w:val="center"/>
              <w:rPr>
                <w:rFonts w:ascii="Arial" w:hAnsi="Arial" w:cs="Arial"/>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Bio 2101</w:t>
            </w: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Microbiology Lab (full semester)</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jc w:val="center"/>
              <w:rPr>
                <w:rFonts w:ascii="Arial" w:hAnsi="Arial" w:cs="Arial"/>
                <w:highlight w:val="yellow"/>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1312</w:t>
            </w: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Role Development I</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2</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5"/>
              <w:ind w:left="219" w:right="199"/>
              <w:jc w:val="center"/>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2323</w:t>
            </w: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634126">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 xml:space="preserve">Nursing III: </w:t>
            </w:r>
            <w:r w:rsidR="00634126" w:rsidRPr="00245F9B">
              <w:rPr>
                <w:rFonts w:ascii="Arial" w:eastAsia="Arial" w:hAnsi="Arial" w:cs="Arial"/>
                <w:sz w:val="12"/>
                <w:szCs w:val="12"/>
                <w:highlight w:val="yellow"/>
              </w:rPr>
              <w:t>Medical Surgical</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NRSP 1331</w:t>
            </w: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Clinical Practicum I</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5"/>
              <w:ind w:left="219" w:right="199"/>
              <w:jc w:val="center"/>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2321</w:t>
            </w: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Role Development III</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p>
        </w:tc>
      </w:tr>
      <w:tr w:rsidR="0074367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1"/>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5"/>
              <w:ind w:left="219" w:right="199"/>
              <w:jc w:val="center"/>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NRSP 2341</w:t>
            </w:r>
          </w:p>
        </w:tc>
        <w:tc>
          <w:tcPr>
            <w:tcW w:w="2428"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Clinical Practicum III</w:t>
            </w:r>
          </w:p>
        </w:tc>
        <w:tc>
          <w:tcPr>
            <w:tcW w:w="566"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74367B" w:rsidRPr="00245F9B" w:rsidRDefault="0074367B" w:rsidP="0074367B">
            <w:pPr>
              <w:pStyle w:val="TableParagraph"/>
              <w:spacing w:before="4"/>
              <w:ind w:left="18"/>
              <w:rPr>
                <w:rFonts w:ascii="Arial" w:eastAsia="Arial" w:hAnsi="Arial" w:cs="Arial"/>
                <w:sz w:val="12"/>
                <w:szCs w:val="12"/>
                <w:highlight w:val="yellow"/>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233E8" w:rsidRPr="00245F9B" w:rsidRDefault="00967BF3" w:rsidP="00967BF3">
            <w:pPr>
              <w:pStyle w:val="TableParagraph"/>
              <w:spacing w:before="1"/>
              <w:ind w:left="18"/>
              <w:jc w:val="center"/>
              <w:rPr>
                <w:rFonts w:ascii="Arial" w:eastAsia="Arial" w:hAnsi="Arial" w:cs="Arial"/>
                <w:b/>
                <w:sz w:val="12"/>
                <w:szCs w:val="12"/>
                <w:highlight w:val="yellow"/>
              </w:rPr>
            </w:pPr>
            <w:r w:rsidRPr="00245F9B">
              <w:rPr>
                <w:rFonts w:ascii="Arial" w:eastAsia="Arial" w:hAnsi="Arial" w:cs="Arial"/>
                <w:b/>
                <w:sz w:val="12"/>
                <w:szCs w:val="12"/>
                <w:highlight w:val="yellow"/>
              </w:rPr>
              <w:t>2</w:t>
            </w:r>
            <w:r w:rsidRPr="00245F9B">
              <w:rPr>
                <w:rFonts w:ascii="Arial" w:eastAsia="Arial" w:hAnsi="Arial" w:cs="Arial"/>
                <w:b/>
                <w:sz w:val="12"/>
                <w:szCs w:val="12"/>
                <w:highlight w:val="yellow"/>
                <w:vertAlign w:val="superscript"/>
              </w:rPr>
              <w:t>nd</w:t>
            </w:r>
            <w:r w:rsidRPr="00245F9B">
              <w:rPr>
                <w:rFonts w:ascii="Arial" w:eastAsia="Arial" w:hAnsi="Arial" w:cs="Arial"/>
                <w:b/>
                <w:sz w:val="12"/>
                <w:szCs w:val="12"/>
                <w:highlight w:val="yellow"/>
              </w:rPr>
              <w:t xml:space="preserve"> 7 weeks</w:t>
            </w:r>
          </w:p>
        </w:tc>
        <w:tc>
          <w:tcPr>
            <w:tcW w:w="566"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219" w:right="199"/>
              <w:jc w:val="center"/>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233E8" w:rsidRPr="00245F9B" w:rsidRDefault="00967BF3" w:rsidP="00967BF3">
            <w:pPr>
              <w:pStyle w:val="TableParagraph"/>
              <w:spacing w:before="1"/>
              <w:ind w:left="18"/>
              <w:jc w:val="center"/>
              <w:rPr>
                <w:rFonts w:ascii="Arial" w:eastAsia="Arial" w:hAnsi="Arial" w:cs="Arial"/>
                <w:b/>
                <w:sz w:val="12"/>
                <w:szCs w:val="12"/>
                <w:highlight w:val="yellow"/>
              </w:rPr>
            </w:pPr>
            <w:r w:rsidRPr="00245F9B">
              <w:rPr>
                <w:rFonts w:ascii="Arial" w:eastAsia="Arial" w:hAnsi="Arial" w:cs="Arial"/>
                <w:b/>
                <w:sz w:val="12"/>
                <w:szCs w:val="12"/>
                <w:highlight w:val="yellow"/>
              </w:rPr>
              <w:t>2</w:t>
            </w:r>
            <w:r w:rsidRPr="00245F9B">
              <w:rPr>
                <w:rFonts w:ascii="Arial" w:eastAsia="Arial" w:hAnsi="Arial" w:cs="Arial"/>
                <w:b/>
                <w:sz w:val="12"/>
                <w:szCs w:val="12"/>
                <w:highlight w:val="yellow"/>
                <w:vertAlign w:val="superscript"/>
              </w:rPr>
              <w:t>nd</w:t>
            </w:r>
            <w:r w:rsidRPr="00245F9B">
              <w:rPr>
                <w:rFonts w:ascii="Arial" w:eastAsia="Arial" w:hAnsi="Arial" w:cs="Arial"/>
                <w:b/>
                <w:sz w:val="12"/>
                <w:szCs w:val="12"/>
                <w:highlight w:val="yellow"/>
              </w:rPr>
              <w:t xml:space="preserve"> 7 weeks</w:t>
            </w:r>
          </w:p>
        </w:tc>
        <w:tc>
          <w:tcPr>
            <w:tcW w:w="566"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jc w:val="center"/>
              <w:rPr>
                <w:rFonts w:ascii="Arial" w:hAnsi="Arial" w:cs="Arial"/>
                <w:highlight w:val="yellow"/>
              </w:rPr>
            </w:pPr>
          </w:p>
        </w:tc>
      </w:tr>
      <w:tr w:rsid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1323</w:t>
            </w:r>
          </w:p>
        </w:tc>
        <w:tc>
          <w:tcPr>
            <w:tcW w:w="2428" w:type="dxa"/>
            <w:tcBorders>
              <w:top w:val="single" w:sz="7" w:space="0" w:color="000000"/>
              <w:left w:val="single" w:sz="7" w:space="0" w:color="000000"/>
              <w:bottom w:val="single" w:sz="7" w:space="0" w:color="000000"/>
              <w:right w:val="single" w:sz="7" w:space="0" w:color="000000"/>
            </w:tcBorders>
          </w:tcPr>
          <w:p w:rsidR="00967BF3" w:rsidRPr="00245F9B" w:rsidRDefault="00967BF3" w:rsidP="00634126">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 xml:space="preserve">Nursing II: </w:t>
            </w:r>
            <w:r w:rsidR="00634126" w:rsidRPr="00245F9B">
              <w:rPr>
                <w:rFonts w:ascii="Arial" w:eastAsia="Arial" w:hAnsi="Arial" w:cs="Arial"/>
                <w:sz w:val="12"/>
                <w:szCs w:val="12"/>
                <w:highlight w:val="yellow"/>
              </w:rPr>
              <w:t>Medical Surgical</w:t>
            </w:r>
          </w:p>
        </w:tc>
        <w:tc>
          <w:tcPr>
            <w:tcW w:w="56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jc w:val="center"/>
              <w:rPr>
                <w:rFonts w:ascii="Arial" w:hAnsi="Arial" w:cs="Arial"/>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2312</w:t>
            </w:r>
          </w:p>
        </w:tc>
        <w:tc>
          <w:tcPr>
            <w:tcW w:w="2428"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Nursing IV: Mental Health</w:t>
            </w:r>
          </w:p>
        </w:tc>
        <w:tc>
          <w:tcPr>
            <w:tcW w:w="56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2</w:t>
            </w:r>
          </w:p>
        </w:tc>
        <w:tc>
          <w:tcPr>
            <w:tcW w:w="567"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left="18"/>
              <w:rPr>
                <w:rFonts w:ascii="Arial" w:eastAsia="Arial" w:hAnsi="Arial" w:cs="Arial"/>
                <w:sz w:val="12"/>
                <w:szCs w:val="12"/>
                <w:highlight w:val="yellow"/>
              </w:rPr>
            </w:pPr>
          </w:p>
        </w:tc>
      </w:tr>
      <w:tr w:rsid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1321</w:t>
            </w:r>
          </w:p>
        </w:tc>
        <w:tc>
          <w:tcPr>
            <w:tcW w:w="2428"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Role Development II</w:t>
            </w:r>
          </w:p>
        </w:tc>
        <w:tc>
          <w:tcPr>
            <w:tcW w:w="56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1"/>
              <w:ind w:left="219" w:right="214"/>
              <w:jc w:val="center"/>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2331</w:t>
            </w:r>
          </w:p>
        </w:tc>
        <w:tc>
          <w:tcPr>
            <w:tcW w:w="2428"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Role Development IV</w:t>
            </w:r>
          </w:p>
        </w:tc>
        <w:tc>
          <w:tcPr>
            <w:tcW w:w="56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left="18"/>
              <w:rPr>
                <w:rFonts w:ascii="Arial" w:eastAsia="Arial" w:hAnsi="Arial" w:cs="Arial"/>
                <w:sz w:val="12"/>
                <w:szCs w:val="12"/>
                <w:highlight w:val="yellow"/>
              </w:rPr>
            </w:pPr>
          </w:p>
        </w:tc>
      </w:tr>
      <w:tr w:rsidR="00967BF3" w:rsidRP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5"/>
              <w:ind w:left="18"/>
              <w:rPr>
                <w:rFonts w:ascii="Arial" w:eastAsia="Arial" w:hAnsi="Arial" w:cs="Arial"/>
                <w:bCs/>
                <w:spacing w:val="3"/>
                <w:sz w:val="12"/>
                <w:szCs w:val="16"/>
                <w:highlight w:val="yellow"/>
              </w:rPr>
            </w:pPr>
            <w:r w:rsidRPr="00245F9B">
              <w:rPr>
                <w:rFonts w:ascii="Arial" w:eastAsia="Arial" w:hAnsi="Arial" w:cs="Arial"/>
                <w:bCs/>
                <w:spacing w:val="3"/>
                <w:sz w:val="12"/>
                <w:szCs w:val="16"/>
                <w:highlight w:val="yellow"/>
              </w:rPr>
              <w:t>NRSP 1341</w:t>
            </w:r>
          </w:p>
        </w:tc>
        <w:tc>
          <w:tcPr>
            <w:tcW w:w="2428"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rPr>
                <w:rFonts w:ascii="Arial" w:hAnsi="Arial" w:cs="Arial"/>
                <w:sz w:val="12"/>
                <w:szCs w:val="16"/>
                <w:highlight w:val="yellow"/>
              </w:rPr>
            </w:pPr>
            <w:r w:rsidRPr="00245F9B">
              <w:rPr>
                <w:rFonts w:ascii="Arial" w:hAnsi="Arial" w:cs="Arial"/>
                <w:sz w:val="12"/>
                <w:szCs w:val="16"/>
                <w:highlight w:val="yellow"/>
              </w:rPr>
              <w:t>Clinical Practicum II</w:t>
            </w:r>
          </w:p>
        </w:tc>
        <w:tc>
          <w:tcPr>
            <w:tcW w:w="56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5"/>
              <w:ind w:right="18"/>
              <w:jc w:val="center"/>
              <w:rPr>
                <w:rFonts w:ascii="Arial" w:eastAsia="Arial" w:hAnsi="Arial" w:cs="Arial"/>
                <w:sz w:val="12"/>
                <w:szCs w:val="16"/>
                <w:highlight w:val="yellow"/>
              </w:rPr>
            </w:pPr>
            <w:r w:rsidRPr="00245F9B">
              <w:rPr>
                <w:rFonts w:ascii="Arial" w:eastAsia="Arial" w:hAnsi="Arial" w:cs="Arial"/>
                <w:sz w:val="12"/>
                <w:szCs w:val="16"/>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jc w:val="center"/>
              <w:rPr>
                <w:rFonts w:ascii="Arial" w:hAnsi="Arial" w:cs="Arial"/>
                <w:sz w:val="12"/>
                <w:szCs w:val="16"/>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rPr>
                <w:rFonts w:ascii="Arial" w:hAnsi="Arial" w:cs="Arial"/>
                <w:sz w:val="12"/>
                <w:szCs w:val="16"/>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NRSP 2351</w:t>
            </w:r>
          </w:p>
        </w:tc>
        <w:tc>
          <w:tcPr>
            <w:tcW w:w="2428"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Clinical Practicum IV</w:t>
            </w:r>
          </w:p>
        </w:tc>
        <w:tc>
          <w:tcPr>
            <w:tcW w:w="566"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967BF3" w:rsidRPr="00245F9B" w:rsidRDefault="00967BF3" w:rsidP="00967BF3">
            <w:pPr>
              <w:pStyle w:val="TableParagraph"/>
              <w:spacing w:before="4"/>
              <w:ind w:left="18"/>
              <w:rPr>
                <w:rFonts w:ascii="Arial" w:eastAsia="Arial" w:hAnsi="Arial" w:cs="Arial"/>
                <w:sz w:val="12"/>
                <w:szCs w:val="12"/>
                <w:highlight w:val="yellow"/>
              </w:rPr>
            </w:pPr>
          </w:p>
        </w:tc>
      </w:tr>
      <w:tr w:rsidR="001507FF" w:rsidRPr="00967BF3"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pStyle w:val="TableParagraph"/>
              <w:spacing w:before="45"/>
              <w:ind w:left="18"/>
              <w:rPr>
                <w:rFonts w:ascii="Arial" w:eastAsia="Arial" w:hAnsi="Arial" w:cs="Arial"/>
                <w:bCs/>
                <w:spacing w:val="3"/>
                <w:sz w:val="12"/>
                <w:szCs w:val="16"/>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rPr>
                <w:rFonts w:ascii="Arial" w:hAnsi="Arial" w:cs="Arial"/>
                <w:sz w:val="12"/>
                <w:szCs w:val="16"/>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pStyle w:val="TableParagraph"/>
              <w:spacing w:before="45"/>
              <w:ind w:right="18"/>
              <w:jc w:val="center"/>
              <w:rPr>
                <w:rFonts w:ascii="Arial" w:eastAsia="Arial" w:hAnsi="Arial" w:cs="Arial"/>
                <w:sz w:val="12"/>
                <w:szCs w:val="16"/>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jc w:val="center"/>
              <w:rPr>
                <w:rFonts w:ascii="Arial" w:hAnsi="Arial" w:cs="Arial"/>
                <w:sz w:val="12"/>
                <w:szCs w:val="16"/>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rPr>
                <w:rFonts w:ascii="Arial" w:hAnsi="Arial" w:cs="Arial"/>
                <w:sz w:val="12"/>
                <w:szCs w:val="16"/>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pStyle w:val="TableParagraph"/>
              <w:spacing w:before="45"/>
              <w:ind w:left="18"/>
              <w:rPr>
                <w:rFonts w:ascii="Arial" w:eastAsia="Arial" w:hAnsi="Arial" w:cs="Arial"/>
                <w:bCs/>
                <w:spacing w:val="3"/>
                <w:sz w:val="12"/>
                <w:szCs w:val="16"/>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rPr>
                <w:rFonts w:ascii="Arial" w:hAnsi="Arial" w:cs="Arial"/>
                <w:sz w:val="12"/>
                <w:szCs w:val="16"/>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pStyle w:val="TableParagraph"/>
              <w:spacing w:before="45"/>
              <w:ind w:right="18"/>
              <w:jc w:val="center"/>
              <w:rPr>
                <w:rFonts w:ascii="Arial" w:eastAsia="Arial" w:hAnsi="Arial" w:cs="Arial"/>
                <w:sz w:val="12"/>
                <w:szCs w:val="16"/>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1507FF" w:rsidRPr="00245F9B" w:rsidRDefault="001507FF" w:rsidP="00CA30ED">
            <w:pPr>
              <w:jc w:val="center"/>
              <w:rPr>
                <w:rFonts w:ascii="Arial" w:hAnsi="Arial" w:cs="Arial"/>
                <w:sz w:val="12"/>
                <w:szCs w:val="16"/>
                <w:highlight w:val="yellow"/>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pacing w:val="3"/>
                <w:sz w:val="12"/>
                <w:szCs w:val="12"/>
                <w:highlight w:val="yellow"/>
              </w:rPr>
              <w:t>T</w:t>
            </w:r>
            <w:r w:rsidRPr="00245F9B">
              <w:rPr>
                <w:rFonts w:ascii="Arial" w:eastAsia="Arial" w:hAnsi="Arial" w:cs="Arial"/>
                <w:b/>
                <w:bCs/>
                <w:sz w:val="12"/>
                <w:szCs w:val="12"/>
                <w:highlight w:val="yellow"/>
              </w:rPr>
              <w:t>otal Ho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rPr>
                <w:rFonts w:ascii="Arial" w:hAnsi="Arial" w:cs="Arial"/>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233E8" w:rsidRPr="00245F9B" w:rsidRDefault="00967BF3" w:rsidP="00CA30ED">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14</w:t>
            </w:r>
          </w:p>
        </w:tc>
        <w:tc>
          <w:tcPr>
            <w:tcW w:w="567"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jc w:val="center"/>
              <w:rPr>
                <w:rFonts w:ascii="Arial" w:hAnsi="Arial" w:cs="Arial"/>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rPr>
                <w:rFonts w:ascii="Arial" w:hAnsi="Arial" w:cs="Arial"/>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pStyle w:val="TableParagraph"/>
              <w:spacing w:before="45"/>
              <w:ind w:left="18"/>
              <w:rPr>
                <w:rFonts w:ascii="Arial" w:eastAsia="Arial" w:hAnsi="Arial" w:cs="Arial"/>
                <w:sz w:val="12"/>
                <w:szCs w:val="12"/>
                <w:highlight w:val="yellow"/>
              </w:rPr>
            </w:pPr>
            <w:r w:rsidRPr="00245F9B">
              <w:rPr>
                <w:rFonts w:ascii="Arial" w:eastAsia="Arial" w:hAnsi="Arial" w:cs="Arial"/>
                <w:b/>
                <w:bCs/>
                <w:spacing w:val="3"/>
                <w:sz w:val="12"/>
                <w:szCs w:val="12"/>
                <w:highlight w:val="yellow"/>
              </w:rPr>
              <w:t>T</w:t>
            </w:r>
            <w:r w:rsidRPr="00245F9B">
              <w:rPr>
                <w:rFonts w:ascii="Arial" w:eastAsia="Arial" w:hAnsi="Arial" w:cs="Arial"/>
                <w:b/>
                <w:bCs/>
                <w:sz w:val="12"/>
                <w:szCs w:val="12"/>
                <w:highlight w:val="yellow"/>
              </w:rPr>
              <w:t>otal Ho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w:t>
            </w:r>
          </w:p>
        </w:tc>
        <w:tc>
          <w:tcPr>
            <w:tcW w:w="2428"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rPr>
                <w:rFonts w:ascii="Arial" w:hAnsi="Arial" w:cs="Arial"/>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233E8" w:rsidRPr="00245F9B" w:rsidRDefault="00967BF3" w:rsidP="00CA30ED">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13</w:t>
            </w:r>
          </w:p>
        </w:tc>
        <w:tc>
          <w:tcPr>
            <w:tcW w:w="567" w:type="dxa"/>
            <w:tcBorders>
              <w:top w:val="single" w:sz="7" w:space="0" w:color="000000"/>
              <w:left w:val="single" w:sz="7" w:space="0" w:color="000000"/>
              <w:bottom w:val="single" w:sz="7" w:space="0" w:color="000000"/>
              <w:right w:val="single" w:sz="7" w:space="0" w:color="000000"/>
            </w:tcBorders>
          </w:tcPr>
          <w:p w:rsidR="002233E8" w:rsidRPr="00245F9B" w:rsidRDefault="002233E8" w:rsidP="00CA30ED">
            <w:pPr>
              <w:jc w:val="center"/>
              <w:rPr>
                <w:rFonts w:ascii="Arial" w:hAnsi="Arial" w:cs="Arial"/>
                <w:highlight w:val="yellow"/>
              </w:rPr>
            </w:pPr>
          </w:p>
        </w:tc>
      </w:tr>
      <w:tr w:rsidR="002233E8"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245F9B" w:rsidRDefault="00245F9B" w:rsidP="00747EBB">
            <w:pPr>
              <w:pStyle w:val="TableParagraph"/>
              <w:spacing w:before="45"/>
              <w:ind w:left="2244" w:right="2228"/>
              <w:jc w:val="center"/>
              <w:rPr>
                <w:rFonts w:ascii="Arial" w:eastAsia="Arial" w:hAnsi="Arial" w:cs="Arial"/>
                <w:b/>
                <w:sz w:val="12"/>
                <w:szCs w:val="12"/>
                <w:highlight w:val="yellow"/>
              </w:rPr>
            </w:pPr>
            <w:r w:rsidRPr="00245F9B">
              <w:rPr>
                <w:rFonts w:ascii="Arial" w:eastAsia="Arial" w:hAnsi="Arial" w:cs="Arial"/>
                <w:b/>
                <w:sz w:val="12"/>
                <w:szCs w:val="12"/>
                <w:highlight w:val="yellow"/>
              </w:rPr>
              <w:t xml:space="preserve">Year </w:t>
            </w:r>
            <w:r w:rsidR="00747EBB">
              <w:rPr>
                <w:rFonts w:ascii="Arial" w:eastAsia="Arial" w:hAnsi="Arial" w:cs="Arial"/>
                <w:b/>
                <w:sz w:val="12"/>
                <w:szCs w:val="12"/>
                <w:highlight w:val="yellow"/>
              </w:rPr>
              <w:t>2</w:t>
            </w: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rPr>
                <w:b/>
                <w:highlight w:val="yellow"/>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2171" w:right="2156"/>
              <w:jc w:val="center"/>
              <w:rPr>
                <w:rFonts w:ascii="Arial" w:eastAsia="Arial" w:hAnsi="Arial" w:cs="Arial"/>
                <w:b/>
                <w:sz w:val="12"/>
                <w:szCs w:val="12"/>
                <w:highlight w:val="yellow"/>
              </w:rPr>
            </w:pPr>
          </w:p>
        </w:tc>
      </w:tr>
      <w:tr w:rsidR="002233E8" w:rsidTr="00747EBB">
        <w:trPr>
          <w:trHeight w:hRule="exact" w:val="485"/>
        </w:trPr>
        <w:tc>
          <w:tcPr>
            <w:tcW w:w="4860" w:type="dxa"/>
            <w:gridSpan w:val="4"/>
            <w:tcBorders>
              <w:top w:val="single" w:sz="7" w:space="0" w:color="000000"/>
              <w:left w:val="single" w:sz="7" w:space="0" w:color="000000"/>
              <w:bottom w:val="single" w:sz="7" w:space="0" w:color="000000"/>
              <w:right w:val="single" w:sz="7" w:space="0" w:color="000000"/>
            </w:tcBorders>
          </w:tcPr>
          <w:p w:rsidR="002233E8" w:rsidRPr="00245F9B" w:rsidRDefault="00245F9B" w:rsidP="00747EBB">
            <w:pPr>
              <w:pStyle w:val="TableParagraph"/>
              <w:spacing w:before="45"/>
              <w:ind w:left="2034" w:right="2017"/>
              <w:jc w:val="center"/>
              <w:rPr>
                <w:rFonts w:ascii="Arial" w:eastAsia="Arial" w:hAnsi="Arial" w:cs="Arial"/>
                <w:sz w:val="12"/>
                <w:szCs w:val="12"/>
                <w:highlight w:val="yellow"/>
              </w:rPr>
            </w:pPr>
            <w:r w:rsidRPr="00245F9B">
              <w:rPr>
                <w:rFonts w:ascii="Arial" w:eastAsia="Arial" w:hAnsi="Arial" w:cs="Arial"/>
                <w:b/>
                <w:bCs/>
                <w:sz w:val="12"/>
                <w:szCs w:val="12"/>
                <w:highlight w:val="yellow"/>
              </w:rPr>
              <w:t xml:space="preserve">Summer </w:t>
            </w:r>
            <w:r w:rsidR="00747EBB">
              <w:rPr>
                <w:rFonts w:ascii="Arial" w:eastAsia="Arial" w:hAnsi="Arial" w:cs="Arial"/>
                <w:b/>
                <w:bCs/>
                <w:sz w:val="12"/>
                <w:szCs w:val="12"/>
                <w:highlight w:val="yellow"/>
              </w:rPr>
              <w:t xml:space="preserve">Semester </w:t>
            </w: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rPr>
                <w:highlight w:val="yellow"/>
              </w:rPr>
            </w:pPr>
          </w:p>
        </w:tc>
        <w:tc>
          <w:tcPr>
            <w:tcW w:w="4717" w:type="dxa"/>
            <w:gridSpan w:val="4"/>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1879" w:right="1860"/>
              <w:jc w:val="center"/>
              <w:rPr>
                <w:rFonts w:ascii="Arial" w:eastAsia="Arial" w:hAnsi="Arial" w:cs="Arial"/>
                <w:sz w:val="12"/>
                <w:szCs w:val="12"/>
                <w:highlight w:val="yellow"/>
              </w:rPr>
            </w:pPr>
          </w:p>
        </w:tc>
      </w:tr>
      <w:tr w:rsidR="002233E8"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No.</w:t>
            </w:r>
          </w:p>
        </w:tc>
        <w:tc>
          <w:tcPr>
            <w:tcW w:w="2428"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Co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se Na</w:t>
            </w:r>
            <w:r w:rsidRPr="00245F9B">
              <w:rPr>
                <w:rFonts w:ascii="Arial" w:eastAsia="Arial" w:hAnsi="Arial" w:cs="Arial"/>
                <w:b/>
                <w:bCs/>
                <w:spacing w:val="-2"/>
                <w:sz w:val="12"/>
                <w:szCs w:val="12"/>
                <w:highlight w:val="yellow"/>
              </w:rPr>
              <w:t>m</w:t>
            </w:r>
            <w:r w:rsidRPr="00245F9B">
              <w:rPr>
                <w:rFonts w:ascii="Arial" w:eastAsia="Arial" w:hAnsi="Arial" w:cs="Arial"/>
                <w:b/>
                <w:bCs/>
                <w:sz w:val="12"/>
                <w:szCs w:val="12"/>
                <w:highlight w:val="yellow"/>
              </w:rPr>
              <w:t>e</w:t>
            </w:r>
          </w:p>
        </w:tc>
        <w:tc>
          <w:tcPr>
            <w:tcW w:w="566"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18"/>
              <w:rPr>
                <w:rFonts w:ascii="Arial" w:eastAsia="Arial" w:hAnsi="Arial" w:cs="Arial"/>
                <w:sz w:val="12"/>
                <w:szCs w:val="12"/>
                <w:highlight w:val="yellow"/>
              </w:rPr>
            </w:pPr>
            <w:r w:rsidRPr="00245F9B">
              <w:rPr>
                <w:rFonts w:ascii="Arial" w:eastAsia="Arial" w:hAnsi="Arial" w:cs="Arial"/>
                <w:b/>
                <w:bCs/>
                <w:sz w:val="12"/>
                <w:szCs w:val="12"/>
                <w:highlight w:val="yellow"/>
              </w:rPr>
              <w:t>H</w:t>
            </w:r>
            <w:r w:rsidRPr="00245F9B">
              <w:rPr>
                <w:rFonts w:ascii="Arial" w:eastAsia="Arial" w:hAnsi="Arial" w:cs="Arial"/>
                <w:b/>
                <w:bCs/>
                <w:spacing w:val="-2"/>
                <w:sz w:val="12"/>
                <w:szCs w:val="12"/>
                <w:highlight w:val="yellow"/>
              </w:rPr>
              <w:t>r</w:t>
            </w:r>
            <w:r w:rsidRPr="00245F9B">
              <w:rPr>
                <w:rFonts w:ascii="Arial" w:eastAsia="Arial" w:hAnsi="Arial" w:cs="Arial"/>
                <w:b/>
                <w:bCs/>
                <w:sz w:val="12"/>
                <w:szCs w:val="12"/>
                <w:highlight w:val="yellow"/>
              </w:rPr>
              <w:t>s</w:t>
            </w:r>
          </w:p>
        </w:tc>
        <w:tc>
          <w:tcPr>
            <w:tcW w:w="567"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25"/>
              <w:ind w:left="68"/>
              <w:rPr>
                <w:rFonts w:ascii="Arial" w:eastAsia="Arial" w:hAnsi="Arial" w:cs="Arial"/>
                <w:sz w:val="12"/>
                <w:szCs w:val="12"/>
                <w:highlight w:val="yellow"/>
              </w:rPr>
            </w:pPr>
            <w:r w:rsidRPr="00245F9B">
              <w:rPr>
                <w:rFonts w:ascii="Arial" w:eastAsia="Arial" w:hAnsi="Arial" w:cs="Arial"/>
                <w:b/>
                <w:bCs/>
                <w:sz w:val="12"/>
                <w:szCs w:val="12"/>
                <w:highlight w:val="yellow"/>
              </w:rPr>
              <w:t>Gen</w:t>
            </w:r>
            <w:r w:rsidRPr="00245F9B">
              <w:rPr>
                <w:rFonts w:ascii="Arial" w:eastAsia="Arial" w:hAnsi="Arial" w:cs="Arial"/>
                <w:b/>
                <w:bCs/>
                <w:spacing w:val="-2"/>
                <w:sz w:val="12"/>
                <w:szCs w:val="12"/>
                <w:highlight w:val="yellow"/>
              </w:rPr>
              <w:t xml:space="preserve"> </w:t>
            </w:r>
            <w:r w:rsidRPr="00245F9B">
              <w:rPr>
                <w:rFonts w:ascii="Arial" w:eastAsia="Arial" w:hAnsi="Arial" w:cs="Arial"/>
                <w:b/>
                <w:bCs/>
                <w:spacing w:val="-1"/>
                <w:sz w:val="12"/>
                <w:szCs w:val="12"/>
                <w:highlight w:val="yellow"/>
              </w:rPr>
              <w:t>E</w:t>
            </w:r>
            <w:r w:rsidRPr="00245F9B">
              <w:rPr>
                <w:rFonts w:ascii="Arial" w:eastAsia="Arial" w:hAnsi="Arial" w:cs="Arial"/>
                <w:b/>
                <w:bCs/>
                <w:sz w:val="12"/>
                <w:szCs w:val="12"/>
                <w:highlight w:val="yellow"/>
              </w:rPr>
              <w:t>d</w:t>
            </w:r>
          </w:p>
        </w:tc>
        <w:tc>
          <w:tcPr>
            <w:tcW w:w="205"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45"/>
              <w:ind w:left="18"/>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233E8" w:rsidRPr="00245F9B" w:rsidRDefault="002233E8" w:rsidP="00E63382">
            <w:pPr>
              <w:pStyle w:val="TableParagraph"/>
              <w:spacing w:before="25"/>
              <w:ind w:left="68"/>
              <w:rPr>
                <w:rFonts w:ascii="Arial" w:eastAsia="Arial" w:hAnsi="Arial" w:cs="Arial"/>
                <w:sz w:val="12"/>
                <w:szCs w:val="12"/>
                <w:highlight w:val="yellow"/>
              </w:rPr>
            </w:pPr>
          </w:p>
        </w:tc>
      </w:tr>
      <w:tr w:rsidR="00245F9B" w:rsidTr="00245F9B">
        <w:trPr>
          <w:trHeight w:hRule="exact" w:val="440"/>
        </w:trPr>
        <w:tc>
          <w:tcPr>
            <w:tcW w:w="1299"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 xml:space="preserve">HIST 2763 </w:t>
            </w:r>
            <w:r w:rsidRPr="00245F9B">
              <w:rPr>
                <w:rFonts w:ascii="Arial" w:eastAsia="Arial" w:hAnsi="Arial" w:cs="Arial"/>
                <w:sz w:val="12"/>
                <w:szCs w:val="12"/>
                <w:highlight w:val="yellow"/>
                <w:u w:val="single"/>
              </w:rPr>
              <w:t>OR</w:t>
            </w:r>
            <w:r w:rsidRPr="00245F9B">
              <w:rPr>
                <w:rFonts w:ascii="Arial" w:eastAsia="Arial" w:hAnsi="Arial" w:cs="Arial"/>
                <w:sz w:val="12"/>
                <w:szCs w:val="12"/>
                <w:highlight w:val="yellow"/>
              </w:rPr>
              <w:t xml:space="preserve"> HIST 2775 </w:t>
            </w:r>
            <w:r w:rsidRPr="00245F9B">
              <w:rPr>
                <w:rFonts w:ascii="Arial" w:eastAsia="Arial" w:hAnsi="Arial" w:cs="Arial"/>
                <w:sz w:val="12"/>
                <w:szCs w:val="12"/>
                <w:highlight w:val="yellow"/>
                <w:u w:val="single"/>
              </w:rPr>
              <w:t>OR</w:t>
            </w:r>
            <w:r w:rsidRPr="00245F9B">
              <w:rPr>
                <w:rFonts w:ascii="Arial" w:eastAsia="Arial" w:hAnsi="Arial" w:cs="Arial"/>
                <w:sz w:val="12"/>
                <w:szCs w:val="12"/>
                <w:highlight w:val="yellow"/>
              </w:rPr>
              <w:t xml:space="preserve"> POSC 2103</w:t>
            </w: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 xml:space="preserve">U.S. History to/since </w:t>
            </w:r>
            <w:r w:rsidRPr="00245F9B">
              <w:rPr>
                <w:rFonts w:ascii="Arial" w:eastAsia="Arial" w:hAnsi="Arial" w:cs="Arial"/>
                <w:sz w:val="12"/>
                <w:szCs w:val="12"/>
                <w:highlight w:val="yellow"/>
                <w:u w:val="single"/>
              </w:rPr>
              <w:t>OR</w:t>
            </w:r>
            <w:r w:rsidRPr="00245F9B">
              <w:rPr>
                <w:rFonts w:ascii="Arial" w:eastAsia="Arial" w:hAnsi="Arial" w:cs="Arial"/>
                <w:sz w:val="12"/>
                <w:szCs w:val="12"/>
                <w:highlight w:val="yellow"/>
              </w:rPr>
              <w:t xml:space="preserve"> Introduction to U.S. Government (full semester)</w:t>
            </w: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jc w:val="center"/>
              <w:rPr>
                <w:rFonts w:ascii="Arial" w:eastAsia="Arial" w:hAnsi="Arial" w:cs="Arial"/>
                <w:sz w:val="12"/>
                <w:szCs w:val="12"/>
                <w:highlight w:val="yellow"/>
              </w:rPr>
            </w:pPr>
            <w:r w:rsidRPr="00245F9B">
              <w:rPr>
                <w:rFonts w:ascii="Arial" w:eastAsia="Arial" w:hAnsi="Arial" w:cs="Arial"/>
                <w:sz w:val="12"/>
                <w:szCs w:val="12"/>
                <w:highlight w:val="yellow"/>
              </w:rPr>
              <w:t>X</w:t>
            </w:r>
          </w:p>
        </w:tc>
        <w:tc>
          <w:tcPr>
            <w:tcW w:w="205"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jc w:val="center"/>
              <w:rPr>
                <w:rFonts w:ascii="Arial" w:eastAsia="Arial" w:hAnsi="Arial" w:cs="Arial"/>
                <w:sz w:val="12"/>
                <w:szCs w:val="12"/>
                <w:highlight w:val="yellow"/>
              </w:rPr>
            </w:pPr>
          </w:p>
        </w:tc>
      </w:tr>
      <w:tr w:rsidR="00245F9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2332</w:t>
            </w: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Nursing V: Maternal Child</w:t>
            </w: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2</w:t>
            </w: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r>
      <w:tr w:rsidR="00245F9B"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2341</w:t>
            </w: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Role Development V</w:t>
            </w: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5"/>
              <w:ind w:right="18"/>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r>
      <w:tr w:rsidR="00245F9B" w:rsidTr="00E63382">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NRSP 2361</w:t>
            </w: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Clinical Practicum V</w:t>
            </w: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r>
      <w:tr w:rsidR="00245F9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jc w:val="center"/>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1"/>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245F9B" w:rsidRPr="00245F9B" w:rsidRDefault="00245F9B" w:rsidP="00245F9B">
            <w:pPr>
              <w:pStyle w:val="TableParagraph"/>
              <w:spacing w:before="4"/>
              <w:ind w:left="18"/>
              <w:rPr>
                <w:rFonts w:ascii="Arial" w:eastAsia="Arial" w:hAnsi="Arial" w:cs="Arial"/>
                <w:sz w:val="12"/>
                <w:szCs w:val="12"/>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 2333</w:t>
            </w: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Nursing VI: Medical Surgical</w:t>
            </w: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3</w:t>
            </w: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left="18"/>
              <w:jc w:val="center"/>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NRSP 2371</w:t>
            </w: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Clinical Practicum VI</w:t>
            </w: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1</w:t>
            </w: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left="18"/>
              <w:rPr>
                <w:rFonts w:ascii="Arial" w:eastAsia="Arial" w:hAnsi="Arial" w:cs="Arial"/>
                <w:sz w:val="12"/>
                <w:szCs w:val="12"/>
                <w:highlight w:val="yellow"/>
              </w:rPr>
            </w:pPr>
            <w:r w:rsidRPr="00245F9B">
              <w:rPr>
                <w:rFonts w:ascii="Arial" w:eastAsia="Arial" w:hAnsi="Arial" w:cs="Arial"/>
                <w:sz w:val="12"/>
                <w:szCs w:val="12"/>
                <w:highlight w:val="yellow"/>
              </w:rPr>
              <w:t>NRSP 2382</w:t>
            </w: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1"/>
              <w:ind w:left="18"/>
              <w:rPr>
                <w:rFonts w:ascii="Arial" w:eastAsia="Arial" w:hAnsi="Arial" w:cs="Arial"/>
                <w:sz w:val="12"/>
                <w:szCs w:val="12"/>
                <w:highlight w:val="yellow"/>
              </w:rPr>
            </w:pPr>
            <w:r w:rsidRPr="00245F9B">
              <w:rPr>
                <w:rFonts w:ascii="Arial" w:eastAsia="Arial" w:hAnsi="Arial" w:cs="Arial"/>
                <w:sz w:val="12"/>
                <w:szCs w:val="12"/>
                <w:highlight w:val="yellow"/>
              </w:rPr>
              <w:t>Capstone</w:t>
            </w: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right="13"/>
              <w:jc w:val="center"/>
              <w:rPr>
                <w:rFonts w:ascii="Arial" w:eastAsia="Arial" w:hAnsi="Arial" w:cs="Arial"/>
                <w:sz w:val="12"/>
                <w:szCs w:val="12"/>
                <w:highlight w:val="yellow"/>
              </w:rPr>
            </w:pPr>
            <w:r w:rsidRPr="00245F9B">
              <w:rPr>
                <w:rFonts w:ascii="Arial" w:eastAsia="Arial" w:hAnsi="Arial" w:cs="Arial"/>
                <w:sz w:val="12"/>
                <w:szCs w:val="12"/>
                <w:highlight w:val="yellow"/>
              </w:rPr>
              <w:t>2</w:t>
            </w: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1"/>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
              <w:ind w:right="13"/>
              <w:jc w:val="center"/>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r w:rsidRPr="00245F9B">
              <w:rPr>
                <w:rFonts w:ascii="Arial" w:eastAsia="Arial" w:hAnsi="Arial" w:cs="Arial"/>
                <w:b/>
                <w:bCs/>
                <w:spacing w:val="3"/>
                <w:sz w:val="12"/>
                <w:szCs w:val="12"/>
                <w:highlight w:val="yellow"/>
              </w:rPr>
              <w:t>T</w:t>
            </w:r>
            <w:r w:rsidRPr="00245F9B">
              <w:rPr>
                <w:rFonts w:ascii="Arial" w:eastAsia="Arial" w:hAnsi="Arial" w:cs="Arial"/>
                <w:b/>
                <w:bCs/>
                <w:sz w:val="12"/>
                <w:szCs w:val="12"/>
                <w:highlight w:val="yellow"/>
              </w:rPr>
              <w:t>otal Ho</w:t>
            </w:r>
            <w:r w:rsidRPr="00245F9B">
              <w:rPr>
                <w:rFonts w:ascii="Arial" w:eastAsia="Arial" w:hAnsi="Arial" w:cs="Arial"/>
                <w:b/>
                <w:bCs/>
                <w:spacing w:val="-2"/>
                <w:sz w:val="12"/>
                <w:szCs w:val="12"/>
                <w:highlight w:val="yellow"/>
              </w:rPr>
              <w:t>ur</w:t>
            </w:r>
            <w:r w:rsidRPr="00245F9B">
              <w:rPr>
                <w:rFonts w:ascii="Arial" w:eastAsia="Arial" w:hAnsi="Arial" w:cs="Arial"/>
                <w:b/>
                <w:bCs/>
                <w:sz w:val="12"/>
                <w:szCs w:val="12"/>
                <w:highlight w:val="yellow"/>
              </w:rPr>
              <w:t>s</w:t>
            </w:r>
          </w:p>
        </w:tc>
        <w:tc>
          <w:tcPr>
            <w:tcW w:w="2428" w:type="dxa"/>
            <w:tcBorders>
              <w:top w:val="single" w:sz="7" w:space="0" w:color="000000"/>
              <w:left w:val="single" w:sz="7" w:space="0" w:color="000000"/>
              <w:bottom w:val="single" w:sz="7" w:space="0" w:color="000000"/>
              <w:right w:val="single" w:sz="7" w:space="0" w:color="000000"/>
            </w:tcBorders>
          </w:tcPr>
          <w:p w:rsidR="00747EBB" w:rsidRPr="00747EBB" w:rsidRDefault="00747EBB" w:rsidP="00747EBB">
            <w:pPr>
              <w:rPr>
                <w:rFonts w:ascii="Arial" w:hAnsi="Arial" w:cs="Arial"/>
                <w:sz w:val="12"/>
                <w:szCs w:val="12"/>
                <w:highlight w:val="yellow"/>
              </w:rPr>
            </w:pPr>
            <w:r w:rsidRPr="00747EBB">
              <w:rPr>
                <w:rFonts w:ascii="Arial" w:hAnsi="Arial" w:cs="Arial"/>
                <w:sz w:val="12"/>
                <w:szCs w:val="12"/>
                <w:highlight w:val="yellow"/>
              </w:rPr>
              <w:t>Summer I = 7; Summer 2 = 6</w:t>
            </w:r>
          </w:p>
        </w:tc>
        <w:tc>
          <w:tcPr>
            <w:tcW w:w="566" w:type="dxa"/>
            <w:tcBorders>
              <w:top w:val="single" w:sz="7" w:space="0" w:color="000000"/>
              <w:left w:val="single" w:sz="7" w:space="0" w:color="000000"/>
              <w:bottom w:val="single" w:sz="7" w:space="0" w:color="000000"/>
              <w:right w:val="single" w:sz="7" w:space="0" w:color="000000"/>
            </w:tcBorders>
          </w:tcPr>
          <w:p w:rsidR="00747EBB" w:rsidRPr="00747EBB" w:rsidRDefault="00747EBB" w:rsidP="00747EBB">
            <w:pPr>
              <w:pStyle w:val="TableParagraph"/>
              <w:spacing w:before="45"/>
              <w:ind w:right="18"/>
              <w:jc w:val="right"/>
              <w:rPr>
                <w:rFonts w:ascii="Arial" w:eastAsia="Arial" w:hAnsi="Arial" w:cs="Arial"/>
                <w:sz w:val="12"/>
                <w:szCs w:val="12"/>
                <w:highlight w:val="yellow"/>
              </w:rPr>
            </w:pPr>
            <w:r w:rsidRPr="00747EBB">
              <w:rPr>
                <w:rFonts w:ascii="Arial" w:eastAsia="Arial" w:hAnsi="Arial" w:cs="Arial"/>
                <w:sz w:val="12"/>
                <w:szCs w:val="12"/>
                <w:highlight w:val="yellow"/>
              </w:rPr>
              <w:t>13</w:t>
            </w: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2244" w:right="2228"/>
              <w:jc w:val="center"/>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4717" w:type="dxa"/>
            <w:gridSpan w:val="4"/>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2171" w:right="2156"/>
              <w:jc w:val="center"/>
              <w:rPr>
                <w:rFonts w:ascii="Arial" w:eastAsia="Arial" w:hAnsi="Arial" w:cs="Arial"/>
                <w:sz w:val="12"/>
                <w:szCs w:val="12"/>
                <w:highlight w:val="yellow"/>
              </w:rPr>
            </w:pPr>
          </w:p>
        </w:tc>
      </w:tr>
      <w:tr w:rsidR="00747EBB" w:rsidTr="00E63382">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2034" w:right="2017"/>
              <w:jc w:val="center"/>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4717" w:type="dxa"/>
            <w:gridSpan w:val="4"/>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79" w:right="1860"/>
              <w:jc w:val="center"/>
              <w:rPr>
                <w:rFonts w:ascii="Arial" w:eastAsia="Arial" w:hAnsi="Arial" w:cs="Arial"/>
                <w:sz w:val="12"/>
                <w:szCs w:val="12"/>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68"/>
              <w:rPr>
                <w:rFonts w:ascii="Arial" w:eastAsia="Arial" w:hAnsi="Arial" w:cs="Arial"/>
                <w:sz w:val="12"/>
                <w:szCs w:val="12"/>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68"/>
              <w:rPr>
                <w:rFonts w:ascii="Arial" w:eastAsia="Arial" w:hAnsi="Arial" w:cs="Arial"/>
                <w:sz w:val="12"/>
                <w:szCs w:val="12"/>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3"/>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205"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115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c>
          <w:tcPr>
            <w:tcW w:w="566"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spacing w:before="45"/>
              <w:ind w:right="18"/>
              <w:jc w:val="right"/>
              <w:rPr>
                <w:rFonts w:ascii="Arial" w:eastAsia="Arial" w:hAnsi="Arial" w:cs="Arial"/>
                <w:sz w:val="12"/>
                <w:szCs w:val="12"/>
                <w:highlight w:val="yellow"/>
              </w:rPr>
            </w:pPr>
          </w:p>
        </w:tc>
        <w:tc>
          <w:tcPr>
            <w:tcW w:w="567" w:type="dxa"/>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rPr>
                <w:highlight w:val="yellow"/>
              </w:rPr>
            </w:pPr>
          </w:p>
        </w:tc>
      </w:tr>
      <w:tr w:rsidR="00747EBB" w:rsidTr="00E63382">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rsidR="00747EBB" w:rsidRPr="00245F9B" w:rsidRDefault="00747EBB" w:rsidP="00747EBB">
            <w:pPr>
              <w:pStyle w:val="TableParagraph"/>
              <w:tabs>
                <w:tab w:val="left" w:pos="4069"/>
                <w:tab w:val="left" w:pos="5119"/>
                <w:tab w:val="right" w:pos="9218"/>
              </w:tabs>
              <w:spacing w:before="217"/>
              <w:ind w:left="27"/>
              <w:rPr>
                <w:rFonts w:ascii="Arial" w:eastAsia="Arial" w:hAnsi="Arial" w:cs="Arial"/>
                <w:sz w:val="18"/>
                <w:szCs w:val="18"/>
                <w:highlight w:val="yellow"/>
              </w:rPr>
            </w:pPr>
            <w:r w:rsidRPr="00245F9B">
              <w:rPr>
                <w:rFonts w:ascii="Arial" w:eastAsia="Arial" w:hAnsi="Arial" w:cs="Arial"/>
                <w:b/>
                <w:bCs/>
                <w:sz w:val="18"/>
                <w:szCs w:val="18"/>
                <w:highlight w:val="yellow"/>
              </w:rPr>
              <w:t>Total Jr/Sr</w:t>
            </w:r>
            <w:r w:rsidRPr="00245F9B">
              <w:rPr>
                <w:rFonts w:ascii="Arial" w:eastAsia="Arial" w:hAnsi="Arial" w:cs="Arial"/>
                <w:b/>
                <w:bCs/>
                <w:spacing w:val="-1"/>
                <w:sz w:val="18"/>
                <w:szCs w:val="18"/>
                <w:highlight w:val="yellow"/>
              </w:rPr>
              <w:t xml:space="preserve"> </w:t>
            </w:r>
            <w:r w:rsidRPr="00245F9B">
              <w:rPr>
                <w:rFonts w:ascii="Arial" w:eastAsia="Arial" w:hAnsi="Arial" w:cs="Arial"/>
                <w:b/>
                <w:bCs/>
                <w:sz w:val="18"/>
                <w:szCs w:val="18"/>
                <w:highlight w:val="yellow"/>
              </w:rPr>
              <w:t>Hours</w:t>
            </w:r>
            <w:r w:rsidRPr="00245F9B">
              <w:rPr>
                <w:rFonts w:ascii="Arial" w:eastAsia="Arial" w:hAnsi="Arial" w:cs="Arial"/>
                <w:b/>
                <w:bCs/>
                <w:sz w:val="18"/>
                <w:szCs w:val="18"/>
                <w:highlight w:val="yellow"/>
              </w:rPr>
              <w:tab/>
              <w:t>__0_</w:t>
            </w:r>
            <w:r w:rsidRPr="00245F9B">
              <w:rPr>
                <w:rFonts w:ascii="Arial" w:eastAsia="Arial" w:hAnsi="Arial" w:cs="Arial"/>
                <w:b/>
                <w:bCs/>
                <w:sz w:val="18"/>
                <w:szCs w:val="18"/>
                <w:highlight w:val="yellow"/>
              </w:rPr>
              <w:tab/>
              <w:t>Total Degree Hours</w:t>
            </w:r>
            <w:r w:rsidRPr="00245F9B">
              <w:rPr>
                <w:rFonts w:ascii="Arial" w:eastAsia="Arial" w:hAnsi="Arial" w:cs="Arial"/>
                <w:b/>
                <w:bCs/>
                <w:sz w:val="18"/>
                <w:szCs w:val="18"/>
                <w:highlight w:val="yellow"/>
              </w:rPr>
              <w:tab/>
              <w:t>_66__</w:t>
            </w:r>
          </w:p>
        </w:tc>
      </w:tr>
      <w:tr w:rsidR="00747EBB" w:rsidTr="00D23594">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rsidR="00747EBB" w:rsidRDefault="00747EBB" w:rsidP="00747EBB">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 xml:space="preserve">: </w:t>
            </w:r>
          </w:p>
          <w:p w:rsidR="00747EBB" w:rsidRDefault="00747EBB" w:rsidP="00747EBB">
            <w:pPr>
              <w:pStyle w:val="TableParagraph"/>
              <w:spacing w:line="205" w:lineRule="exact"/>
              <w:ind w:left="29"/>
              <w:rPr>
                <w:rFonts w:ascii="Arial" w:eastAsia="Arial" w:hAnsi="Arial" w:cs="Arial"/>
                <w:b/>
                <w:bCs/>
                <w:sz w:val="18"/>
                <w:szCs w:val="18"/>
              </w:rPr>
            </w:pPr>
          </w:p>
          <w:p w:rsidR="00747EBB" w:rsidRPr="00D23594" w:rsidRDefault="00747EBB" w:rsidP="00747EBB">
            <w:pPr>
              <w:pStyle w:val="TableParagraph"/>
              <w:spacing w:line="205" w:lineRule="exact"/>
              <w:ind w:left="29"/>
              <w:rPr>
                <w:rFonts w:ascii="Arial" w:eastAsia="Arial" w:hAnsi="Arial" w:cs="Arial"/>
                <w:sz w:val="18"/>
                <w:szCs w:val="18"/>
              </w:rPr>
            </w:pPr>
            <w:r>
              <w:rPr>
                <w:rFonts w:ascii="Arial" w:eastAsia="Arial" w:hAnsi="Arial" w:cs="Arial"/>
                <w:b/>
                <w:bCs/>
                <w:sz w:val="18"/>
                <w:szCs w:val="18"/>
              </w:rPr>
              <w:t>Articulated Credit from the Arkansas State Board of Nursing’s Articulation Model (LPN-Associate) = 6 credits</w:t>
            </w:r>
          </w:p>
        </w:tc>
      </w:tr>
    </w:tbl>
    <w:p w:rsidR="00651865" w:rsidRDefault="00651865">
      <w:pPr>
        <w:rPr>
          <w:rFonts w:asciiTheme="majorHAnsi" w:hAnsiTheme="majorHAnsi" w:cs="Arial"/>
          <w:sz w:val="20"/>
          <w:szCs w:val="20"/>
        </w:rPr>
      </w:pPr>
      <w:r>
        <w:rPr>
          <w:rFonts w:asciiTheme="majorHAnsi" w:hAnsiTheme="majorHAnsi" w:cs="Arial"/>
          <w:sz w:val="20"/>
          <w:szCs w:val="20"/>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Pr="00156EE5" w:rsidRDefault="00651865" w:rsidP="00651865">
      <w:pPr>
        <w:tabs>
          <w:tab w:val="left" w:pos="360"/>
          <w:tab w:val="left" w:pos="720"/>
        </w:tabs>
        <w:spacing w:after="0" w:line="240" w:lineRule="auto"/>
        <w:ind w:left="720"/>
        <w:rPr>
          <w:rFonts w:asciiTheme="majorHAnsi" w:hAnsiTheme="majorHAnsi"/>
          <w:b/>
          <w:sz w:val="20"/>
          <w:szCs w:val="20"/>
        </w:rPr>
      </w:pPr>
      <w:r w:rsidRPr="00156EE5">
        <w:rPr>
          <w:rFonts w:asciiTheme="majorHAnsi" w:hAnsiTheme="majorHAnsi"/>
          <w:b/>
          <w:sz w:val="20"/>
          <w:szCs w:val="20"/>
        </w:rPr>
        <w:t>Provide program budget. Indicate amount of funds available for reallocation.</w:t>
      </w:r>
    </w:p>
    <w:p w:rsidR="00284BC9" w:rsidRPr="00651865" w:rsidRDefault="00284BC9" w:rsidP="00651865">
      <w:pPr>
        <w:tabs>
          <w:tab w:val="left" w:pos="360"/>
          <w:tab w:val="left" w:pos="720"/>
        </w:tabs>
        <w:spacing w:after="0" w:line="240" w:lineRule="auto"/>
        <w:ind w:left="720"/>
        <w:rPr>
          <w:rFonts w:asciiTheme="majorHAnsi" w:hAnsiTheme="majorHAnsi"/>
          <w:sz w:val="20"/>
          <w:szCs w:val="20"/>
        </w:rPr>
      </w:pPr>
    </w:p>
    <w:p w:rsidR="00156EE5" w:rsidRDefault="00156EE5" w:rsidP="00156EE5">
      <w:pPr>
        <w:tabs>
          <w:tab w:val="left" w:pos="360"/>
          <w:tab w:val="left" w:pos="720"/>
        </w:tabs>
        <w:spacing w:after="0" w:line="240" w:lineRule="auto"/>
        <w:ind w:left="720"/>
        <w:rPr>
          <w:rFonts w:asciiTheme="majorHAnsi" w:hAnsiTheme="majorHAnsi" w:cs="Arial"/>
          <w:sz w:val="20"/>
          <w:szCs w:val="20"/>
        </w:rPr>
      </w:pPr>
      <w:r w:rsidRPr="00156EE5">
        <w:rPr>
          <w:rFonts w:asciiTheme="majorHAnsi" w:hAnsiTheme="majorHAnsi" w:cs="Arial"/>
          <w:sz w:val="20"/>
          <w:szCs w:val="20"/>
        </w:rPr>
        <w:t xml:space="preserve">For the Jonesboro campus only, the proposed online program option will be offered in conjunction with the current face to face LPN-AASN courses.  All other Associate program distant campuses (Beebe, Mountain Home, and West Memphis) will only offer the face to face options for traditional – AASN and LPN-AASN students.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Associate Nursing program is offe</w:t>
      </w:r>
      <w:r w:rsidR="00156EE5">
        <w:rPr>
          <w:rFonts w:asciiTheme="majorHAnsi" w:hAnsiTheme="majorHAnsi" w:cs="Arial"/>
          <w:sz w:val="20"/>
          <w:szCs w:val="20"/>
        </w:rPr>
        <w:t>ring the</w:t>
      </w:r>
      <w:r>
        <w:rPr>
          <w:rFonts w:asciiTheme="majorHAnsi" w:hAnsiTheme="majorHAnsi" w:cs="Arial"/>
          <w:sz w:val="20"/>
          <w:szCs w:val="20"/>
        </w:rPr>
        <w:t xml:space="preserve"> additional option on the Jonesboro campus only.  </w:t>
      </w:r>
      <w:r w:rsidR="00B73028">
        <w:rPr>
          <w:rFonts w:asciiTheme="majorHAnsi" w:hAnsiTheme="majorHAnsi" w:cs="Arial"/>
          <w:sz w:val="20"/>
          <w:szCs w:val="20"/>
        </w:rPr>
        <w:t xml:space="preserve">Tuition monies generated would be ‘in addition’ to the current program offerings.  </w:t>
      </w:r>
      <w:r>
        <w:rPr>
          <w:rFonts w:asciiTheme="majorHAnsi" w:hAnsiTheme="majorHAnsi" w:cs="Arial"/>
          <w:sz w:val="20"/>
          <w:szCs w:val="20"/>
        </w:rPr>
        <w:t xml:space="preserve">The proposed “Online LPN-AASN” option will </w:t>
      </w:r>
      <w:r w:rsidRPr="0066005B">
        <w:rPr>
          <w:rFonts w:asciiTheme="majorHAnsi" w:hAnsiTheme="majorHAnsi" w:cs="Arial"/>
          <w:sz w:val="20"/>
          <w:szCs w:val="20"/>
          <w:u w:val="single"/>
        </w:rPr>
        <w:t>not</w:t>
      </w:r>
      <w:r>
        <w:rPr>
          <w:rFonts w:asciiTheme="majorHAnsi" w:hAnsiTheme="majorHAnsi" w:cs="Arial"/>
          <w:sz w:val="20"/>
          <w:szCs w:val="20"/>
        </w:rPr>
        <w:t xml:space="preserve"> require additional full-time faculty.  </w:t>
      </w:r>
      <w:r w:rsidR="00B73028">
        <w:rPr>
          <w:rFonts w:asciiTheme="majorHAnsi" w:hAnsiTheme="majorHAnsi" w:cs="Arial"/>
          <w:sz w:val="20"/>
          <w:szCs w:val="20"/>
        </w:rPr>
        <w:t xml:space="preserve">The proposed course offerings will be incorporated into current faculty workload’s without generated an ‘overload’.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156EE5"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Adjunct faculty will be used for some of the clinical courses if full-time faculty are not available.  </w:t>
      </w:r>
      <w:r w:rsidRPr="00156EE5">
        <w:rPr>
          <w:rFonts w:asciiTheme="majorHAnsi" w:hAnsiTheme="majorHAnsi" w:cs="Arial"/>
          <w:sz w:val="20"/>
          <w:szCs w:val="20"/>
        </w:rPr>
        <w:t>The CNHP salary pool will be used to cover clinical adjunct costs.</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156EE5"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There may be some additional travel costs for faculty to travel to Jonesboro from a distant campus to assist with weekend clinical coverage.  </w:t>
      </w:r>
      <w:r w:rsidR="00156EE5">
        <w:rPr>
          <w:rFonts w:asciiTheme="majorHAnsi" w:hAnsiTheme="majorHAnsi" w:cs="Arial"/>
          <w:sz w:val="20"/>
          <w:szCs w:val="20"/>
        </w:rPr>
        <w:t xml:space="preserve">The School of Nursing will cover travel costs. </w:t>
      </w:r>
    </w:p>
    <w:p w:rsidR="00156EE5" w:rsidRDefault="00156EE5" w:rsidP="00156EE5">
      <w:pPr>
        <w:tabs>
          <w:tab w:val="left" w:pos="360"/>
          <w:tab w:val="left" w:pos="720"/>
        </w:tabs>
        <w:spacing w:after="0" w:line="240" w:lineRule="auto"/>
        <w:ind w:left="720"/>
        <w:rPr>
          <w:rFonts w:asciiTheme="majorHAnsi" w:hAnsiTheme="majorHAnsi" w:cs="Arial"/>
          <w:sz w:val="20"/>
          <w:szCs w:val="20"/>
        </w:rPr>
      </w:pPr>
    </w:p>
    <w:p w:rsidR="0066005B" w:rsidRDefault="0066005B" w:rsidP="00156EE5">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All proposed clinical courses will have a simulated learning experience which will increase the need for additional lab supplies for the Clinical Learning Center</w:t>
      </w:r>
      <w:r w:rsidR="00156EE5">
        <w:rPr>
          <w:rFonts w:asciiTheme="majorHAnsi" w:hAnsiTheme="majorHAnsi" w:cs="Arial"/>
          <w:sz w:val="20"/>
          <w:szCs w:val="20"/>
        </w:rPr>
        <w:t xml:space="preserve"> (CLC)</w:t>
      </w:r>
      <w:r>
        <w:rPr>
          <w:rFonts w:asciiTheme="majorHAnsi" w:hAnsiTheme="majorHAnsi" w:cs="Arial"/>
          <w:sz w:val="20"/>
          <w:szCs w:val="20"/>
        </w:rPr>
        <w:t xml:space="preserve">.  </w:t>
      </w:r>
      <w:r w:rsidR="00B73028">
        <w:rPr>
          <w:rFonts w:asciiTheme="majorHAnsi" w:hAnsiTheme="majorHAnsi" w:cs="Arial"/>
          <w:sz w:val="20"/>
          <w:szCs w:val="20"/>
        </w:rPr>
        <w:t xml:space="preserve">Standard </w:t>
      </w:r>
      <w:r w:rsidR="00156EE5">
        <w:rPr>
          <w:rFonts w:asciiTheme="majorHAnsi" w:hAnsiTheme="majorHAnsi" w:cs="Arial"/>
          <w:sz w:val="20"/>
          <w:szCs w:val="20"/>
        </w:rPr>
        <w:t xml:space="preserve">Lab/Course fees will be used for CLC supplies. </w:t>
      </w:r>
      <w:r w:rsidR="006A7D4E" w:rsidRPr="006A7D4E">
        <w:rPr>
          <w:rFonts w:asciiTheme="majorHAnsi" w:hAnsiTheme="majorHAnsi" w:cs="Arial"/>
          <w:sz w:val="20"/>
          <w:szCs w:val="20"/>
        </w:rPr>
        <w:t>Students will be required to purchase practice lab supplies (Nurse Pack).</w:t>
      </w:r>
    </w:p>
    <w:p w:rsidR="0066005B" w:rsidRDefault="0066005B" w:rsidP="00156EE5">
      <w:pPr>
        <w:tabs>
          <w:tab w:val="left" w:pos="360"/>
          <w:tab w:val="left" w:pos="720"/>
        </w:tabs>
        <w:spacing w:after="0" w:line="240" w:lineRule="auto"/>
        <w:ind w:left="720"/>
        <w:rPr>
          <w:rFonts w:asciiTheme="majorHAnsi" w:hAnsiTheme="majorHAnsi" w:cs="Arial"/>
          <w:sz w:val="20"/>
          <w:szCs w:val="20"/>
        </w:rPr>
      </w:pPr>
    </w:p>
    <w:p w:rsidR="00651865" w:rsidRDefault="00651865">
      <w:pPr>
        <w:rPr>
          <w:rFonts w:asciiTheme="majorHAnsi" w:hAnsiTheme="majorHAnsi"/>
          <w:b/>
          <w:sz w:val="28"/>
          <w:szCs w:val="28"/>
        </w:rPr>
      </w:pP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7921A9" w:rsidRDefault="00651865" w:rsidP="00651865">
      <w:pPr>
        <w:tabs>
          <w:tab w:val="left" w:pos="360"/>
          <w:tab w:val="left" w:pos="720"/>
        </w:tabs>
        <w:spacing w:after="0" w:line="240" w:lineRule="auto"/>
        <w:rPr>
          <w:rFonts w:asciiTheme="majorHAnsi" w:hAnsiTheme="majorHAnsi"/>
          <w:b/>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r w:rsidR="007921A9">
        <w:rPr>
          <w:rFonts w:asciiTheme="majorHAnsi" w:hAnsiTheme="majorHAnsi"/>
          <w:sz w:val="20"/>
          <w:szCs w:val="20"/>
        </w:rPr>
        <w:t xml:space="preserve">  </w:t>
      </w:r>
      <w:r w:rsidR="007921A9">
        <w:rPr>
          <w:rFonts w:asciiTheme="majorHAnsi" w:hAnsiTheme="majorHAnsi"/>
          <w:b/>
          <w:sz w:val="20"/>
          <w:szCs w:val="20"/>
        </w:rPr>
        <w:t>The School of Nursing’s and CNHP organizational charts are below.</w:t>
      </w:r>
    </w:p>
    <w:p w:rsidR="00651865" w:rsidRDefault="00651865" w:rsidP="00651865">
      <w:pPr>
        <w:tabs>
          <w:tab w:val="left" w:pos="360"/>
          <w:tab w:val="left" w:pos="720"/>
        </w:tabs>
        <w:spacing w:after="0" w:line="240" w:lineRule="auto"/>
        <w:rPr>
          <w:rFonts w:asciiTheme="majorHAnsi" w:hAnsiTheme="majorHAnsi"/>
          <w:sz w:val="20"/>
          <w:szCs w:val="20"/>
        </w:rPr>
      </w:pPr>
    </w:p>
    <w:p w:rsidR="007C69AF" w:rsidRDefault="00F60E18" w:rsidP="00D23594">
      <w:pPr>
        <w:tabs>
          <w:tab w:val="left" w:pos="360"/>
          <w:tab w:val="left" w:pos="720"/>
        </w:tabs>
        <w:spacing w:after="0" w:line="240" w:lineRule="auto"/>
        <w:rPr>
          <w:rFonts w:asciiTheme="majorHAnsi" w:hAnsiTheme="majorHAnsi" w:cs="Arial"/>
          <w:noProof/>
          <w:sz w:val="20"/>
          <w:szCs w:val="20"/>
        </w:rPr>
      </w:pPr>
      <w:r w:rsidRPr="00F60E18">
        <w:rPr>
          <w:rFonts w:asciiTheme="majorHAnsi" w:hAnsiTheme="majorHAnsi" w:cs="Arial"/>
          <w:noProof/>
          <w:sz w:val="20"/>
          <w:szCs w:val="20"/>
        </w:rPr>
        <w:drawing>
          <wp:inline distT="0" distB="0" distL="0" distR="0">
            <wp:extent cx="5355286" cy="6882642"/>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942" cy="6892482"/>
                    </a:xfrm>
                    <a:prstGeom prst="rect">
                      <a:avLst/>
                    </a:prstGeom>
                    <a:noFill/>
                    <a:ln>
                      <a:noFill/>
                    </a:ln>
                  </pic:spPr>
                </pic:pic>
              </a:graphicData>
            </a:graphic>
          </wp:inline>
        </w:drawing>
      </w:r>
    </w:p>
    <w:p w:rsidR="00F60E18" w:rsidRDefault="00F60E18" w:rsidP="00D23594">
      <w:pPr>
        <w:tabs>
          <w:tab w:val="left" w:pos="360"/>
          <w:tab w:val="left" w:pos="720"/>
        </w:tabs>
        <w:spacing w:after="0" w:line="240" w:lineRule="auto"/>
        <w:rPr>
          <w:rFonts w:asciiTheme="majorHAnsi" w:hAnsiTheme="majorHAnsi" w:cs="Arial"/>
          <w:noProof/>
          <w:sz w:val="20"/>
          <w:szCs w:val="20"/>
        </w:rPr>
      </w:pPr>
    </w:p>
    <w:p w:rsidR="00F60E18" w:rsidRDefault="00F60E18" w:rsidP="00D23594">
      <w:pPr>
        <w:tabs>
          <w:tab w:val="left" w:pos="360"/>
          <w:tab w:val="left" w:pos="720"/>
        </w:tabs>
        <w:spacing w:after="0" w:line="240" w:lineRule="auto"/>
        <w:rPr>
          <w:rFonts w:asciiTheme="majorHAnsi" w:hAnsiTheme="majorHAnsi" w:cs="Arial"/>
          <w:noProof/>
          <w:sz w:val="20"/>
          <w:szCs w:val="20"/>
        </w:rPr>
      </w:pPr>
    </w:p>
    <w:p w:rsidR="00651865" w:rsidRDefault="007C69AF" w:rsidP="00D23594">
      <w:pPr>
        <w:tabs>
          <w:tab w:val="left" w:pos="360"/>
          <w:tab w:val="left" w:pos="720"/>
        </w:tabs>
        <w:spacing w:after="0" w:line="240" w:lineRule="auto"/>
        <w:rPr>
          <w:rFonts w:asciiTheme="majorHAnsi" w:hAnsiTheme="majorHAnsi" w:cs="Arial"/>
          <w:sz w:val="20"/>
          <w:szCs w:val="20"/>
        </w:rPr>
      </w:pPr>
      <w:r w:rsidRPr="007C69AF">
        <w:rPr>
          <w:rFonts w:asciiTheme="majorHAnsi" w:hAnsiTheme="majorHAnsi" w:cs="Arial"/>
          <w:noProof/>
          <w:sz w:val="20"/>
          <w:szCs w:val="20"/>
        </w:rPr>
        <w:lastRenderedPageBreak/>
        <w:drawing>
          <wp:inline distT="0" distB="0" distL="0" distR="0">
            <wp:extent cx="6858000" cy="5317158"/>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5317158"/>
                    </a:xfrm>
                    <a:prstGeom prst="rect">
                      <a:avLst/>
                    </a:prstGeom>
                    <a:noFill/>
                    <a:ln>
                      <a:noFill/>
                    </a:ln>
                  </pic:spPr>
                </pic:pic>
              </a:graphicData>
            </a:graphic>
          </wp:inline>
        </w:drawing>
      </w: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9E7000" w:rsidRDefault="009E7000" w:rsidP="00651865">
      <w:pPr>
        <w:tabs>
          <w:tab w:val="left" w:pos="360"/>
        </w:tabs>
        <w:spacing w:after="0" w:line="240" w:lineRule="auto"/>
        <w:rPr>
          <w:rFonts w:asciiTheme="majorHAnsi" w:hAnsiTheme="majorHAnsi"/>
          <w:sz w:val="20"/>
          <w:szCs w:val="20"/>
        </w:rPr>
      </w:pPr>
    </w:p>
    <w:p w:rsidR="009E7000" w:rsidRPr="007921A9" w:rsidRDefault="009E7000" w:rsidP="00651865">
      <w:pPr>
        <w:tabs>
          <w:tab w:val="left" w:pos="360"/>
        </w:tabs>
        <w:spacing w:after="0" w:line="240" w:lineRule="auto"/>
        <w:rPr>
          <w:rFonts w:asciiTheme="majorHAnsi" w:hAnsiTheme="majorHAnsi"/>
          <w:b/>
          <w:sz w:val="20"/>
          <w:szCs w:val="20"/>
        </w:rPr>
      </w:pPr>
      <w:r w:rsidRPr="007921A9">
        <w:rPr>
          <w:rFonts w:asciiTheme="majorHAnsi" w:hAnsiTheme="majorHAnsi"/>
          <w:b/>
          <w:sz w:val="20"/>
          <w:szCs w:val="20"/>
        </w:rPr>
        <w:t>See below</w:t>
      </w:r>
      <w:r w:rsidR="007921A9" w:rsidRPr="007921A9">
        <w:rPr>
          <w:rFonts w:asciiTheme="majorHAnsi" w:hAnsiTheme="majorHAnsi"/>
          <w:b/>
          <w:sz w:val="20"/>
          <w:szCs w:val="20"/>
        </w:rPr>
        <w:t>/next page</w:t>
      </w:r>
    </w:p>
    <w:p w:rsidR="009E7000" w:rsidRDefault="009E7000" w:rsidP="00651865">
      <w:pPr>
        <w:tabs>
          <w:tab w:val="left" w:pos="360"/>
        </w:tabs>
        <w:spacing w:after="0" w:line="240" w:lineRule="auto"/>
        <w:rPr>
          <w:rFonts w:asciiTheme="majorHAnsi" w:hAnsiTheme="majorHAnsi"/>
          <w:sz w:val="20"/>
          <w:szCs w:val="20"/>
        </w:rPr>
      </w:pPr>
      <w:r w:rsidRPr="009E7000">
        <w:rPr>
          <w:rFonts w:asciiTheme="majorHAnsi" w:hAnsiTheme="majorHAnsi"/>
          <w:noProof/>
          <w:sz w:val="20"/>
          <w:szCs w:val="20"/>
        </w:rPr>
        <w:lastRenderedPageBreak/>
        <w:drawing>
          <wp:inline distT="0" distB="0" distL="0" distR="0">
            <wp:extent cx="6858000" cy="8876388"/>
            <wp:effectExtent l="0" t="0" r="0" b="127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8876388"/>
                    </a:xfrm>
                    <a:prstGeom prst="rect">
                      <a:avLst/>
                    </a:prstGeom>
                    <a:noFill/>
                    <a:ln>
                      <a:noFill/>
                    </a:ln>
                  </pic:spPr>
                </pic:pic>
              </a:graphicData>
            </a:graphic>
          </wp:inline>
        </w:drawing>
      </w:r>
    </w:p>
    <w:p w:rsidR="009E7000" w:rsidRPr="009E7000" w:rsidRDefault="009E7000" w:rsidP="009E7000">
      <w:pPr>
        <w:spacing w:after="0" w:line="240" w:lineRule="auto"/>
        <w:rPr>
          <w:rFonts w:ascii="Calibri" w:eastAsia="Calibri" w:hAnsi="Calibri" w:cs="Times New Roman"/>
        </w:rPr>
      </w:pPr>
      <w:r w:rsidRPr="009E7000">
        <w:rPr>
          <w:rFonts w:ascii="Calibri" w:eastAsia="Calibri" w:hAnsi="Calibri" w:cs="Times New Roman"/>
        </w:rPr>
        <w:lastRenderedPageBreak/>
        <w:t>Below is a copy of an emai</w:t>
      </w:r>
      <w:r>
        <w:rPr>
          <w:rFonts w:ascii="Calibri" w:eastAsia="Calibri" w:hAnsi="Calibri" w:cs="Times New Roman"/>
        </w:rPr>
        <w:t xml:space="preserve">l from our </w:t>
      </w:r>
      <w:r w:rsidR="0075753D">
        <w:rPr>
          <w:rFonts w:ascii="Calibri" w:eastAsia="Calibri" w:hAnsi="Calibri" w:cs="Times New Roman"/>
        </w:rPr>
        <w:t>Accreditation Commission’s office</w:t>
      </w:r>
      <w:r w:rsidRPr="009E7000">
        <w:rPr>
          <w:rFonts w:ascii="Calibri" w:eastAsia="Calibri" w:hAnsi="Calibri" w:cs="Times New Roman"/>
        </w:rPr>
        <w:t xml:space="preserve"> confirming we are approved for the Online LPN-AASN</w:t>
      </w:r>
      <w:r w:rsidR="0075753D">
        <w:rPr>
          <w:rFonts w:ascii="Calibri" w:eastAsia="Calibri" w:hAnsi="Calibri" w:cs="Times New Roman"/>
        </w:rPr>
        <w:t xml:space="preserve"> option</w:t>
      </w:r>
      <w:r w:rsidRPr="009E7000">
        <w:rPr>
          <w:rFonts w:ascii="Calibri" w:eastAsia="Calibri" w:hAnsi="Calibri" w:cs="Times New Roman"/>
        </w:rPr>
        <w:t>.</w:t>
      </w:r>
    </w:p>
    <w:p w:rsid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Dear Ms. Miller,</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You are correct – the LPN-to-AASN program was reviewed in 2012, as was the utilization of distance education. The program was approved, and conditions were removed following review of the Follow-Up Report. As such, you are approved to offer distance education for the associate program. No reporting is required. Please make sure that all program documents, including the systematic plan for evaluation, are updated to reflect this change.</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color w:val="1F497D"/>
        </w:rPr>
      </w:pPr>
      <w:r w:rsidRPr="009E7000">
        <w:rPr>
          <w:rFonts w:ascii="Calibri" w:eastAsia="Calibri" w:hAnsi="Calibri" w:cs="Times New Roman"/>
          <w:color w:val="1F497D"/>
        </w:rPr>
        <w:t>Sincerely,</w:t>
      </w:r>
    </w:p>
    <w:p w:rsidR="009E7000" w:rsidRPr="009E7000" w:rsidRDefault="009E7000" w:rsidP="009E7000">
      <w:pPr>
        <w:spacing w:after="0" w:line="240" w:lineRule="auto"/>
        <w:rPr>
          <w:rFonts w:ascii="Calibri" w:eastAsia="Calibri" w:hAnsi="Calibri" w:cs="Times New Roman"/>
          <w:color w:val="1F497D"/>
        </w:rPr>
      </w:pPr>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Robert Steinbruegge</w:t>
      </w:r>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Coordinator of Substantive Change</w:t>
      </w:r>
    </w:p>
    <w:p w:rsidR="009E7000" w:rsidRPr="009E7000" w:rsidRDefault="009E7000" w:rsidP="009E7000">
      <w:pPr>
        <w:spacing w:after="0" w:line="240" w:lineRule="auto"/>
        <w:rPr>
          <w:rFonts w:ascii="Calibri" w:eastAsia="Calibri" w:hAnsi="Calibri" w:cs="Times New Roman"/>
          <w:color w:val="333399"/>
        </w:rPr>
      </w:pPr>
      <w:r w:rsidRPr="009E7000">
        <w:rPr>
          <w:rFonts w:ascii="Calibri" w:eastAsia="Calibri" w:hAnsi="Calibri" w:cs="Times New Roman"/>
          <w:noProof/>
          <w:color w:val="333399"/>
        </w:rPr>
        <w:drawing>
          <wp:inline distT="0" distB="0" distL="0" distR="0" wp14:anchorId="38510B14" wp14:editId="4DF982A0">
            <wp:extent cx="1685290" cy="982345"/>
            <wp:effectExtent l="0" t="0" r="0" b="8255"/>
            <wp:docPr id="162" name="Picture 162" descr="A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EN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85290" cy="982345"/>
                    </a:xfrm>
                    <a:prstGeom prst="rect">
                      <a:avLst/>
                    </a:prstGeom>
                    <a:noFill/>
                    <a:ln>
                      <a:noFill/>
                    </a:ln>
                  </pic:spPr>
                </pic:pic>
              </a:graphicData>
            </a:graphic>
          </wp:inline>
        </w:drawing>
      </w:r>
    </w:p>
    <w:p w:rsidR="009E7000" w:rsidRPr="009E7000" w:rsidRDefault="009E7000" w:rsidP="009E7000">
      <w:pPr>
        <w:spacing w:after="0" w:line="240" w:lineRule="auto"/>
        <w:rPr>
          <w:rFonts w:ascii="Calibri" w:eastAsia="Calibri" w:hAnsi="Calibri" w:cs="Times New Roman"/>
          <w:b/>
          <w:bCs/>
          <w:color w:val="580F8B"/>
        </w:rPr>
      </w:pPr>
      <w:r w:rsidRPr="009E7000">
        <w:rPr>
          <w:rFonts w:ascii="Calibri" w:eastAsia="Calibri" w:hAnsi="Calibri" w:cs="Times New Roman"/>
          <w:b/>
          <w:bCs/>
          <w:color w:val="580F8B"/>
        </w:rPr>
        <w:t>Accreditation Commission for Education in Nursing, Inc.</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3343 Peachtree Road NE, Suite 850 | Atlanta, Georgia  30326</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P.  (404) 975-5016 | F.  (404) 975-5020</w:t>
      </w:r>
    </w:p>
    <w:p w:rsidR="009E7000" w:rsidRPr="009E7000" w:rsidRDefault="009E7000" w:rsidP="009E7000">
      <w:pPr>
        <w:spacing w:after="0" w:line="240" w:lineRule="auto"/>
        <w:rPr>
          <w:rFonts w:ascii="Calibri" w:eastAsia="Calibri" w:hAnsi="Calibri" w:cs="Times New Roman"/>
          <w:color w:val="580F8B"/>
        </w:rPr>
      </w:pPr>
      <w:r w:rsidRPr="009E7000">
        <w:rPr>
          <w:rFonts w:ascii="Calibri" w:eastAsia="Calibri" w:hAnsi="Calibri" w:cs="Times New Roman"/>
          <w:color w:val="580F8B"/>
        </w:rPr>
        <w:t xml:space="preserve">E.  </w:t>
      </w:r>
      <w:hyperlink r:id="rId18" w:history="1">
        <w:r w:rsidRPr="009E7000">
          <w:rPr>
            <w:rFonts w:ascii="Calibri" w:eastAsia="Calibri" w:hAnsi="Calibri" w:cs="Times New Roman"/>
            <w:color w:val="007A94"/>
            <w:u w:val="single"/>
          </w:rPr>
          <w:t>rsteinbruegge@acenursing.org</w:t>
        </w:r>
      </w:hyperlink>
    </w:p>
    <w:p w:rsidR="009E7000" w:rsidRPr="009E7000" w:rsidRDefault="009E7000" w:rsidP="009E7000">
      <w:pPr>
        <w:spacing w:after="0" w:line="240" w:lineRule="auto"/>
        <w:rPr>
          <w:rFonts w:ascii="Calibri" w:eastAsia="Calibri" w:hAnsi="Calibri" w:cs="Times New Roman"/>
          <w:color w:val="007A94"/>
        </w:rPr>
      </w:pPr>
      <w:r w:rsidRPr="009E7000">
        <w:rPr>
          <w:rFonts w:ascii="Calibri" w:eastAsia="Calibri" w:hAnsi="Calibri" w:cs="Times New Roman"/>
          <w:color w:val="580F8B"/>
        </w:rPr>
        <w:t xml:space="preserve">      </w:t>
      </w:r>
      <w:hyperlink r:id="rId19" w:history="1">
        <w:r w:rsidRPr="009E7000">
          <w:rPr>
            <w:rFonts w:ascii="Calibri" w:eastAsia="Calibri" w:hAnsi="Calibri" w:cs="Times New Roman"/>
            <w:color w:val="007A94"/>
            <w:u w:val="single"/>
          </w:rPr>
          <w:t>www.acenursing.org</w:t>
        </w:r>
      </w:hyperlink>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3221A7" w:rsidRPr="003221A7" w:rsidRDefault="003221A7" w:rsidP="003221A7">
      <w:pPr>
        <w:tabs>
          <w:tab w:val="left" w:pos="360"/>
          <w:tab w:val="left" w:pos="810"/>
        </w:tabs>
        <w:spacing w:after="120" w:line="240" w:lineRule="auto"/>
        <w:jc w:val="center"/>
        <w:rPr>
          <w:rFonts w:ascii="Calibri Light" w:eastAsia="Calibri" w:hAnsi="Calibri Light" w:cs="Arial"/>
          <w:b/>
          <w:sz w:val="28"/>
          <w:szCs w:val="28"/>
        </w:rPr>
      </w:pPr>
      <w:r w:rsidRPr="003221A7">
        <w:rPr>
          <w:rFonts w:ascii="Calibri Light" w:eastAsia="Calibri" w:hAnsi="Calibri Light" w:cs="Arial"/>
          <w:b/>
          <w:sz w:val="28"/>
          <w:szCs w:val="28"/>
        </w:rPr>
        <w:t>Student Learning Outcomes</w:t>
      </w:r>
    </w:p>
    <w:p w:rsidR="003221A7" w:rsidRPr="003221A7" w:rsidRDefault="003221A7" w:rsidP="003221A7">
      <w:pPr>
        <w:tabs>
          <w:tab w:val="left" w:pos="360"/>
          <w:tab w:val="left" w:pos="720"/>
        </w:tabs>
        <w:spacing w:after="120"/>
        <w:rPr>
          <w:rFonts w:ascii="Calibri Light" w:eastAsia="Calibri" w:hAnsi="Calibri Light" w:cs="Arial"/>
          <w:sz w:val="20"/>
          <w:szCs w:val="20"/>
        </w:rPr>
      </w:pPr>
      <w:r w:rsidRPr="003221A7">
        <w:rPr>
          <w:rFonts w:ascii="Calibri Light" w:eastAsia="Calibri" w:hAnsi="Calibri Light" w:cs="Arial"/>
          <w:sz w:val="20"/>
          <w:szCs w:val="20"/>
        </w:rPr>
        <w:t xml:space="preserve">Provide outcomes that students will accomplish during or at completion of this reconfigured degree.  Fill out the following table to develop a continuous improvement assessment process. </w:t>
      </w:r>
    </w:p>
    <w:p w:rsidR="003221A7" w:rsidRPr="003221A7" w:rsidRDefault="003221A7" w:rsidP="003221A7">
      <w:pPr>
        <w:spacing w:after="240" w:line="240" w:lineRule="auto"/>
        <w:rPr>
          <w:rFonts w:ascii="Calibri Light" w:eastAsia="Calibri" w:hAnsi="Calibri Light" w:cs="Times New Roman"/>
          <w:i/>
          <w:sz w:val="20"/>
          <w:szCs w:val="20"/>
        </w:rPr>
      </w:pPr>
      <w:r w:rsidRPr="003221A7">
        <w:rPr>
          <w:rFonts w:ascii="Calibri Light" w:eastAsia="Calibri" w:hAnsi="Calibri Light" w:cs="Times New Roman"/>
          <w:i/>
          <w:sz w:val="20"/>
          <w:szCs w:val="20"/>
        </w:rPr>
        <w:t xml:space="preserve">For further assistance, please see the ‘Expanded Instructions’ document available on the UCC - Forms website for guidance, or contact the Office of Assessment at 870-972-2989. </w:t>
      </w:r>
    </w:p>
    <w:p w:rsidR="003221A7" w:rsidRPr="003221A7" w:rsidRDefault="003221A7" w:rsidP="003221A7">
      <w:pPr>
        <w:spacing w:after="360" w:line="240" w:lineRule="auto"/>
        <w:rPr>
          <w:rFonts w:ascii="Calibri Light" w:eastAsia="Calibri" w:hAnsi="Calibri Light" w:cs="Arial"/>
          <w:b/>
          <w:sz w:val="2"/>
          <w:szCs w:val="20"/>
          <w:u w:val="single"/>
        </w:rPr>
      </w:pPr>
      <w:r w:rsidRPr="003221A7">
        <w:rPr>
          <w:rFonts w:ascii="Cambria" w:eastAsia="Calibri" w:hAnsi="Cambria" w:cs="Times New Roman"/>
          <w:b/>
          <w:i/>
          <w:color w:val="FF0000"/>
          <w:sz w:val="20"/>
          <w:szCs w:val="20"/>
        </w:rPr>
        <w:t>Note: Best practices suggest 4-7 outcomes per program; minors would have 1 to 4 outcomes.</w:t>
      </w:r>
    </w:p>
    <w:tbl>
      <w:tblPr>
        <w:tblStyle w:val="TableGrid1"/>
        <w:tblW w:w="0" w:type="auto"/>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1</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42553994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Employ vigilance and standards of practice to mitigate errors and to promote a culture of safety through individual performance and system effectiveness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0208114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6785367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 2331 Role Development IV, NRSP 2351 Clinical Practicum IV, NRS 2332 Nursing Maternal Child, NRS 2341, Role Development V, NRSP 2361 Clinical Practicum V, NRS 2333 Nursing VI:  Medical Surgical, NRSP 2371 Clinical Practicum VI, NRSP 2382 Capstone </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39085005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2</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144231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Relate the use of the nursing process in providing evidence- based care to promote, maintain and restore an optimal level of wellness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627849958"/>
          </w:sdtPr>
          <w:sdtEndPr/>
          <w:sdtContent>
            <w:sdt>
              <w:sdtPr>
                <w:rPr>
                  <w:rFonts w:ascii="Calibri Light" w:eastAsia="Calibri" w:hAnsi="Calibri Light" w:cs="Times New Roman"/>
                  <w:sz w:val="20"/>
                  <w:szCs w:val="20"/>
                </w:rPr>
                <w:id w:val="-213515654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896852792"/>
          </w:sdtPr>
          <w:sdtEndPr/>
          <w:sdtContent>
            <w:sdt>
              <w:sdtPr>
                <w:rPr>
                  <w:rFonts w:ascii="Calibri Light" w:eastAsia="Calibri" w:hAnsi="Calibri Light" w:cs="Times New Roman"/>
                  <w:sz w:val="20"/>
                  <w:szCs w:val="20"/>
                </w:rPr>
                <w:id w:val="-853036725"/>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NRSP 1341 Clinical Practicum II, NRS 2323 Nursing III Medical Surgical,  NRSP 2341 Clinical Practicum III, NRS 2312 Nursing IV Mental Health, NRSP 2351 Clinical Practicum IV, NRS 2332 Nursing Maternal Child, NRSP 2361 Clinical Practicum V, NRS 2333 Nursing VI:  Medical Surgical, NRSP 2371 Clinical Practicum VI, NRSP 2382 Capstone </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1413306704"/>
          </w:sdtPr>
          <w:sdtEndPr/>
          <w:sdtContent>
            <w:sdt>
              <w:sdtPr>
                <w:rPr>
                  <w:rFonts w:ascii="Calibri Light" w:eastAsia="Calibri" w:hAnsi="Calibri Light" w:cs="Times New Roman"/>
                  <w:sz w:val="20"/>
                  <w:szCs w:val="20"/>
                </w:rPr>
                <w:id w:val="-124781164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lastRenderedPageBreak/>
              <w:t>Who is responsible for assessing and reporting on the results?</w:t>
            </w:r>
          </w:p>
        </w:tc>
        <w:sdt>
          <w:sdtPr>
            <w:rPr>
              <w:rFonts w:ascii="Calibri Light" w:eastAsia="Calibri" w:hAnsi="Calibri Light" w:cs="Times New Roman"/>
              <w:sz w:val="20"/>
              <w:szCs w:val="20"/>
            </w:rPr>
            <w:id w:val="-2641934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3</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 xml:space="preserve">Justify clinical reasoning in contemporary practice environments based on the bio-psycho-social-cultural-spiritual concepts.  </w:t>
                </w:r>
              </w:p>
            </w:tc>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028452368"/>
          </w:sdtPr>
          <w:sdtEndPr/>
          <w:sdtContent>
            <w:sdt>
              <w:sdtPr>
                <w:rPr>
                  <w:rFonts w:ascii="Calibri Light" w:eastAsia="Calibri" w:hAnsi="Calibri Light" w:cs="Times New Roman"/>
                  <w:sz w:val="20"/>
                  <w:szCs w:val="20"/>
                </w:rPr>
                <w:id w:val="1355309575"/>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25567957"/>
          </w:sdtPr>
          <w:sdtEndPr/>
          <w:sdtContent>
            <w:sdt>
              <w:sdtPr>
                <w:rPr>
                  <w:rFonts w:ascii="Calibri Light" w:eastAsia="Calibri" w:hAnsi="Calibri Light" w:cs="Times New Roman"/>
                  <w:sz w:val="20"/>
                  <w:szCs w:val="20"/>
                </w:rPr>
                <w:id w:val="-638180501"/>
              </w:sdtPr>
              <w:sdtEndPr/>
              <w:sdtContent>
                <w:sdt>
                  <w:sdtPr>
                    <w:rPr>
                      <w:rFonts w:ascii="Calibri Light" w:eastAsia="Calibri" w:hAnsi="Calibri Light" w:cs="Times New Roman"/>
                      <w:sz w:val="20"/>
                      <w:szCs w:val="20"/>
                    </w:rPr>
                    <w:id w:val="154575036"/>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NRSP 1331 Clinical Practicum I, NRS 1323 Nursing II Medical Surgical,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59870028"/>
          </w:sdtPr>
          <w:sdtEndPr/>
          <w:sdtContent>
            <w:sdt>
              <w:sdtPr>
                <w:rPr>
                  <w:rFonts w:ascii="Calibri Light" w:eastAsia="Calibri" w:hAnsi="Calibri Light" w:cs="Times New Roman"/>
                  <w:sz w:val="20"/>
                  <w:szCs w:val="20"/>
                </w:rPr>
                <w:id w:val="-2106252450"/>
              </w:sdtPr>
              <w:sdtEndPr/>
              <w:sdtContent>
                <w:sdt>
                  <w:sdtPr>
                    <w:rPr>
                      <w:rFonts w:ascii="Calibri Light" w:eastAsia="Calibri" w:hAnsi="Calibri Light" w:cs="Times New Roman"/>
                      <w:sz w:val="20"/>
                      <w:szCs w:val="20"/>
                    </w:rPr>
                    <w:id w:val="524600924"/>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sdtContent>
            </w:sdt>
          </w:sdtContent>
        </w:sdt>
      </w:tr>
      <w:tr w:rsidR="003221A7" w:rsidRPr="003221A7" w:rsidTr="00042C94">
        <w:tc>
          <w:tcPr>
            <w:tcW w:w="214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853528426"/>
          </w:sdtPr>
          <w:sdtEndPr/>
          <w:sdtContent>
            <w:sdt>
              <w:sdtPr>
                <w:rPr>
                  <w:rFonts w:ascii="Calibri Light" w:eastAsia="Calibri" w:hAnsi="Calibri Light" w:cs="Times New Roman"/>
                  <w:sz w:val="20"/>
                  <w:szCs w:val="20"/>
                </w:rPr>
                <w:id w:val="-113987081"/>
              </w:sdtPr>
              <w:sdtEndPr/>
              <w:sdtContent>
                <w:tc>
                  <w:tcPr>
                    <w:tcW w:w="7428" w:type="dxa"/>
                    <w:tcBorders>
                      <w:top w:val="single" w:sz="4" w:space="0" w:color="auto"/>
                      <w:left w:val="single" w:sz="4" w:space="0" w:color="auto"/>
                      <w:bottom w:val="single" w:sz="4" w:space="0" w:color="auto"/>
                      <w:right w:val="single" w:sz="4" w:space="0" w:color="auto"/>
                    </w:tcBorders>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4</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961489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Select therapeutic communication technique to promote relationship-centered care when interacting with, patients, families, and members of the interprofessional team.</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1343392782"/>
          </w:sdtPr>
          <w:sdtEndPr/>
          <w:sdtContent>
            <w:sdt>
              <w:sdtPr>
                <w:rPr>
                  <w:rFonts w:ascii="Calibri Light" w:eastAsia="Calibri" w:hAnsi="Calibri Light" w:cs="Times New Roman"/>
                  <w:sz w:val="20"/>
                  <w:szCs w:val="20"/>
                </w:rPr>
                <w:id w:val="234365915"/>
              </w:sdtPr>
              <w:sdtEndPr/>
              <w:sdtContent>
                <w:sdt>
                  <w:sdtPr>
                    <w:rPr>
                      <w:rFonts w:ascii="Calibri Light" w:eastAsia="Calibri" w:hAnsi="Calibri Light" w:cs="Times New Roman"/>
                      <w:sz w:val="20"/>
                      <w:szCs w:val="20"/>
                    </w:rPr>
                    <w:id w:val="-735930808"/>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470246261"/>
          </w:sdtPr>
          <w:sdtEndPr/>
          <w:sdtContent>
            <w:sdt>
              <w:sdtPr>
                <w:rPr>
                  <w:rFonts w:ascii="Calibri Light" w:eastAsia="Calibri" w:hAnsi="Calibri Light" w:cs="Times New Roman"/>
                  <w:sz w:val="20"/>
                  <w:szCs w:val="20"/>
                </w:rPr>
                <w:id w:val="1581096060"/>
              </w:sdtPr>
              <w:sdtEndPr/>
              <w:sdtContent>
                <w:sdt>
                  <w:sdtPr>
                    <w:rPr>
                      <w:rFonts w:ascii="Calibri Light" w:eastAsia="Calibri" w:hAnsi="Calibri Light" w:cs="Times New Roman"/>
                      <w:sz w:val="20"/>
                      <w:szCs w:val="20"/>
                    </w:rPr>
                    <w:id w:val="-1772702629"/>
                  </w:sdtPr>
                  <w:sdtEndPr/>
                  <w:sdtContent>
                    <w:sdt>
                      <w:sdtPr>
                        <w:rPr>
                          <w:rFonts w:ascii="Calibri Light" w:eastAsia="Calibri" w:hAnsi="Calibri Light" w:cs="Times New Roman"/>
                          <w:sz w:val="20"/>
                          <w:szCs w:val="20"/>
                        </w:rPr>
                        <w:id w:val="171715961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14854353"/>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570652160"/>
          </w:sdtPr>
          <w:sdtEndPr/>
          <w:sdtContent>
            <w:sdt>
              <w:sdtPr>
                <w:rPr>
                  <w:rFonts w:ascii="Calibri Light" w:eastAsia="Calibri" w:hAnsi="Calibri Light" w:cs="Times New Roman"/>
                  <w:sz w:val="20"/>
                  <w:szCs w:val="20"/>
                </w:rPr>
                <w:id w:val="-1113432887"/>
              </w:sdtPr>
              <w:sdtEndPr/>
              <w:sdtContent>
                <w:sdt>
                  <w:sdtPr>
                    <w:rPr>
                      <w:rFonts w:ascii="Calibri Light" w:eastAsia="Calibri" w:hAnsi="Calibri Light" w:cs="Times New Roman"/>
                      <w:sz w:val="20"/>
                      <w:szCs w:val="20"/>
                    </w:rPr>
                    <w:id w:val="-81047054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i/>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lastRenderedPageBreak/>
              <w:t>Outcome 5</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88493639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Formulate appropriate patient education activities based on teaching - learning principles to meet the needs of individuals and groups in contemporary practice environments.</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222988982"/>
          </w:sdtPr>
          <w:sdtEndPr/>
          <w:sdtContent>
            <w:sdt>
              <w:sdtPr>
                <w:rPr>
                  <w:rFonts w:ascii="Calibri Light" w:eastAsia="Calibri" w:hAnsi="Calibri Light" w:cs="Times New Roman"/>
                  <w:sz w:val="20"/>
                  <w:szCs w:val="20"/>
                </w:rPr>
                <w:id w:val="-218823655"/>
              </w:sdtPr>
              <w:sdtEndPr/>
              <w:sdtContent>
                <w:sdt>
                  <w:sdtPr>
                    <w:rPr>
                      <w:rFonts w:ascii="Calibri Light" w:eastAsia="Calibri" w:hAnsi="Calibri Light" w:cs="Times New Roman"/>
                      <w:sz w:val="20"/>
                      <w:szCs w:val="20"/>
                    </w:rPr>
                    <w:id w:val="1865009297"/>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922568611"/>
          </w:sdtPr>
          <w:sdtEndPr/>
          <w:sdtContent>
            <w:sdt>
              <w:sdtPr>
                <w:rPr>
                  <w:rFonts w:ascii="Calibri Light" w:eastAsia="Calibri" w:hAnsi="Calibri Light" w:cs="Times New Roman"/>
                  <w:sz w:val="20"/>
                  <w:szCs w:val="20"/>
                </w:rPr>
                <w:id w:val="561751774"/>
              </w:sdtPr>
              <w:sdtEndPr/>
              <w:sdtContent>
                <w:sdt>
                  <w:sdtPr>
                    <w:rPr>
                      <w:rFonts w:ascii="Calibri Light" w:eastAsia="Calibri" w:hAnsi="Calibri Light" w:cs="Times New Roman"/>
                      <w:sz w:val="20"/>
                      <w:szCs w:val="20"/>
                    </w:rPr>
                    <w:id w:val="-297763430"/>
                  </w:sdtPr>
                  <w:sdtEndPr/>
                  <w:sdtContent>
                    <w:sdt>
                      <w:sdtPr>
                        <w:rPr>
                          <w:rFonts w:ascii="Calibri Light" w:eastAsia="Calibri" w:hAnsi="Calibri Light" w:cs="Times New Roman"/>
                          <w:sz w:val="20"/>
                          <w:szCs w:val="20"/>
                        </w:rPr>
                        <w:id w:val="-77632106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62026902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730737126"/>
          </w:sdtPr>
          <w:sdtEndPr/>
          <w:sdtContent>
            <w:sdt>
              <w:sdtPr>
                <w:rPr>
                  <w:rFonts w:ascii="Calibri Light" w:eastAsia="Calibri" w:hAnsi="Calibri Light" w:cs="Times New Roman"/>
                  <w:sz w:val="20"/>
                  <w:szCs w:val="20"/>
                </w:rPr>
                <w:id w:val="-1606031230"/>
              </w:sdtPr>
              <w:sdtEndPr/>
              <w:sdtContent>
                <w:sdt>
                  <w:sdtPr>
                    <w:rPr>
                      <w:rFonts w:ascii="Calibri Light" w:eastAsia="Calibri" w:hAnsi="Calibri Light" w:cs="Times New Roman"/>
                      <w:sz w:val="20"/>
                      <w:szCs w:val="20"/>
                    </w:rPr>
                    <w:id w:val="507337699"/>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6</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1912278300"/>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rPr>
                  <w:t>Support the inter-professional team through effective collaboration and shared decision- making to achieve safe quality patient care.</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758720727"/>
          </w:sdtPr>
          <w:sdtEndPr/>
          <w:sdtContent>
            <w:sdt>
              <w:sdtPr>
                <w:rPr>
                  <w:rFonts w:ascii="Calibri Light" w:eastAsia="Calibri" w:hAnsi="Calibri Light" w:cs="Times New Roman"/>
                  <w:sz w:val="20"/>
                  <w:szCs w:val="20"/>
                </w:rPr>
                <w:id w:val="-986234695"/>
              </w:sdtPr>
              <w:sdtEndPr/>
              <w:sdtContent>
                <w:sdt>
                  <w:sdtPr>
                    <w:rPr>
                      <w:rFonts w:ascii="Calibri Light" w:eastAsia="Calibri" w:hAnsi="Calibri Light" w:cs="Times New Roman"/>
                      <w:sz w:val="20"/>
                      <w:szCs w:val="20"/>
                    </w:rPr>
                    <w:id w:val="151804276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Which courses are responsible for this outcome?</w:t>
            </w:r>
          </w:p>
        </w:tc>
        <w:sdt>
          <w:sdtPr>
            <w:rPr>
              <w:rFonts w:ascii="Calibri Light" w:eastAsia="Calibri" w:hAnsi="Calibri Light" w:cs="Times New Roman"/>
              <w:sz w:val="20"/>
              <w:szCs w:val="20"/>
            </w:rPr>
            <w:id w:val="1931156346"/>
          </w:sdtPr>
          <w:sdtEndPr/>
          <w:sdtContent>
            <w:sdt>
              <w:sdtPr>
                <w:rPr>
                  <w:rFonts w:ascii="Calibri Light" w:eastAsia="Calibri" w:hAnsi="Calibri Light" w:cs="Times New Roman"/>
                  <w:sz w:val="20"/>
                  <w:szCs w:val="20"/>
                </w:rPr>
                <w:id w:val="1642079997"/>
              </w:sdtPr>
              <w:sdtEndPr/>
              <w:sdtContent>
                <w:sdt>
                  <w:sdtPr>
                    <w:rPr>
                      <w:rFonts w:ascii="Calibri Light" w:eastAsia="Calibri" w:hAnsi="Calibri Light" w:cs="Times New Roman"/>
                      <w:sz w:val="20"/>
                      <w:szCs w:val="20"/>
                    </w:rPr>
                    <w:id w:val="252703957"/>
                  </w:sdtPr>
                  <w:sdtEndPr/>
                  <w:sdtContent>
                    <w:sdt>
                      <w:sdtPr>
                        <w:rPr>
                          <w:rFonts w:ascii="Calibri Light" w:eastAsia="Calibri" w:hAnsi="Calibri Light" w:cs="Times New Roman"/>
                          <w:sz w:val="20"/>
                          <w:szCs w:val="20"/>
                        </w:rPr>
                        <w:id w:val="146179986"/>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1235898194"/>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603230164"/>
          </w:sdtPr>
          <w:sdtEndPr/>
          <w:sdtContent>
            <w:sdt>
              <w:sdtPr>
                <w:rPr>
                  <w:rFonts w:ascii="Calibri Light" w:eastAsia="Calibri" w:hAnsi="Calibri Light" w:cs="Times New Roman"/>
                  <w:sz w:val="20"/>
                  <w:szCs w:val="20"/>
                </w:rPr>
                <w:id w:val="1623957270"/>
              </w:sdtPr>
              <w:sdtEndPr/>
              <w:sdtContent>
                <w:sdt>
                  <w:sdtPr>
                    <w:rPr>
                      <w:rFonts w:ascii="Calibri Light" w:eastAsia="Calibri" w:hAnsi="Calibri Light" w:cs="Times New Roman"/>
                      <w:sz w:val="20"/>
                      <w:szCs w:val="20"/>
                    </w:rPr>
                    <w:id w:val="2051331558"/>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tbl>
      <w:tblPr>
        <w:tblStyle w:val="TableGrid1"/>
        <w:tblW w:w="9576" w:type="dxa"/>
        <w:tblLook w:val="04A0" w:firstRow="1" w:lastRow="0" w:firstColumn="1" w:lastColumn="0" w:noHBand="0" w:noVBand="1"/>
      </w:tblPr>
      <w:tblGrid>
        <w:gridCol w:w="2148"/>
        <w:gridCol w:w="7428"/>
      </w:tblGrid>
      <w:tr w:rsidR="003221A7" w:rsidRPr="003221A7" w:rsidTr="00042C94">
        <w:tc>
          <w:tcPr>
            <w:tcW w:w="2148" w:type="dxa"/>
          </w:tcPr>
          <w:p w:rsidR="003221A7" w:rsidRPr="003221A7" w:rsidRDefault="003221A7" w:rsidP="003221A7">
            <w:pPr>
              <w:jc w:val="center"/>
              <w:rPr>
                <w:rFonts w:ascii="Calibri Light" w:eastAsia="Calibri" w:hAnsi="Calibri Light" w:cs="Times New Roman"/>
                <w:b/>
                <w:sz w:val="20"/>
                <w:szCs w:val="20"/>
              </w:rPr>
            </w:pPr>
            <w:r w:rsidRPr="003221A7">
              <w:rPr>
                <w:rFonts w:ascii="Calibri Light" w:eastAsia="Calibri" w:hAnsi="Calibri Light" w:cs="Times New Roman"/>
                <w:b/>
                <w:sz w:val="20"/>
                <w:szCs w:val="20"/>
              </w:rPr>
              <w:t>Outcome 7</w:t>
            </w:r>
          </w:p>
          <w:p w:rsidR="003221A7" w:rsidRPr="003221A7" w:rsidRDefault="003221A7" w:rsidP="003221A7">
            <w:pPr>
              <w:rPr>
                <w:rFonts w:ascii="Calibri Light" w:eastAsia="Calibri" w:hAnsi="Calibri Light" w:cs="Times New Roman"/>
                <w:sz w:val="20"/>
                <w:szCs w:val="20"/>
              </w:rPr>
            </w:pPr>
          </w:p>
        </w:tc>
        <w:sdt>
          <w:sdtPr>
            <w:rPr>
              <w:rFonts w:ascii="Calibri Light" w:eastAsia="Calibri" w:hAnsi="Calibri Light" w:cs="Times New Roman"/>
              <w:sz w:val="20"/>
              <w:szCs w:val="20"/>
            </w:rPr>
            <w:id w:val="83697130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
                  </w:rPr>
                  <w:t>Demonstrate professional responsibility and accountability while implementing the role of the Registered Nurse</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Assessment Procedure Criterion</w:t>
            </w:r>
          </w:p>
        </w:tc>
        <w:sdt>
          <w:sdtPr>
            <w:rPr>
              <w:rFonts w:ascii="Calibri Light" w:eastAsia="Calibri" w:hAnsi="Calibri Light" w:cs="Times New Roman"/>
              <w:sz w:val="20"/>
              <w:szCs w:val="20"/>
            </w:rPr>
            <w:id w:val="2020812795"/>
          </w:sdtPr>
          <w:sdtEndPr/>
          <w:sdtContent>
            <w:sdt>
              <w:sdtPr>
                <w:rPr>
                  <w:rFonts w:ascii="Calibri Light" w:eastAsia="Calibri" w:hAnsi="Calibri Light" w:cs="Times New Roman"/>
                  <w:sz w:val="20"/>
                  <w:szCs w:val="20"/>
                </w:rPr>
                <w:id w:val="634145186"/>
              </w:sdtPr>
              <w:sdtEndPr/>
              <w:sdtContent>
                <w:sdt>
                  <w:sdtPr>
                    <w:rPr>
                      <w:rFonts w:ascii="Calibri Light" w:eastAsia="Calibri" w:hAnsi="Calibri Light" w:cs="Times New Roman"/>
                      <w:sz w:val="20"/>
                      <w:szCs w:val="20"/>
                    </w:rPr>
                    <w:id w:val="543947913"/>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Exams, grading rubrics, clinical evaluations, HESI* Exam, learning lab simulated experiences</w:t>
                        </w:r>
                      </w:p>
                      <w:p w:rsidR="003221A7" w:rsidRPr="003221A7" w:rsidRDefault="003221A7" w:rsidP="003221A7">
                        <w:pPr>
                          <w:rPr>
                            <w:rFonts w:ascii="Calibri Light" w:eastAsia="Calibri" w:hAnsi="Calibri Light" w:cs="Times New Roman"/>
                            <w:sz w:val="20"/>
                            <w:szCs w:val="20"/>
                          </w:rPr>
                        </w:pPr>
                        <w:r w:rsidRPr="003221A7">
                          <w:rPr>
                            <w:rFonts w:ascii="Calibri" w:eastAsia="Calibri" w:hAnsi="Calibri" w:cs="Times New Roman"/>
                            <w:bCs/>
                            <w:lang w:val="en"/>
                          </w:rPr>
                          <w:lastRenderedPageBreak/>
                          <w:t>Health Education Systems Incorporated</w:t>
                        </w:r>
                        <w:r w:rsidRPr="003221A7">
                          <w:rPr>
                            <w:rFonts w:ascii="Calibri" w:eastAsia="Calibri" w:hAnsi="Calibri" w:cs="Times New Roman"/>
                            <w:lang w:val="en"/>
                          </w:rPr>
                          <w:t xml:space="preserve"> (</w:t>
                        </w:r>
                        <w:r w:rsidRPr="003221A7">
                          <w:rPr>
                            <w:rFonts w:ascii="Calibri" w:eastAsia="Calibri" w:hAnsi="Calibri" w:cs="Times New Roman"/>
                            <w:bCs/>
                            <w:lang w:val="en"/>
                          </w:rPr>
                          <w:t>HESI</w:t>
                        </w:r>
                        <w:r w:rsidRPr="003221A7">
                          <w:rPr>
                            <w:rFonts w:ascii="Calibri" w:eastAsia="Calibri" w:hAnsi="Calibri" w:cs="Times New Roman"/>
                            <w:lang w:val="en"/>
                          </w:rPr>
                          <w:t xml:space="preserve">) is a US company that provides </w:t>
                        </w:r>
                        <w:r w:rsidRPr="003221A7">
                          <w:rPr>
                            <w:rFonts w:ascii="Calibri" w:eastAsia="Calibri" w:hAnsi="Calibri" w:cs="Times New Roman"/>
                            <w:bCs/>
                            <w:lang w:val="en"/>
                          </w:rPr>
                          <w:t>exams</w:t>
                        </w:r>
                        <w:r w:rsidRPr="003221A7">
                          <w:rPr>
                            <w:rFonts w:ascii="Calibri" w:eastAsia="Calibri" w:hAnsi="Calibri" w:cs="Times New Roman"/>
                            <w:lang w:val="en"/>
                          </w:rPr>
                          <w:t xml:space="preserve"> and other educational material designed to prepare student nurses for professional licensure, and predict their likely success in tests such as the NCLEX-RN</w:t>
                        </w:r>
                      </w:p>
                    </w:tc>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lastRenderedPageBreak/>
              <w:t>Which courses are responsible for this outcome?</w:t>
            </w:r>
          </w:p>
        </w:tc>
        <w:sdt>
          <w:sdtPr>
            <w:rPr>
              <w:rFonts w:ascii="Calibri Light" w:eastAsia="Calibri" w:hAnsi="Calibri Light" w:cs="Times New Roman"/>
              <w:sz w:val="20"/>
              <w:szCs w:val="20"/>
            </w:rPr>
            <w:id w:val="1952576966"/>
          </w:sdtPr>
          <w:sdtEndPr/>
          <w:sdtContent>
            <w:sdt>
              <w:sdtPr>
                <w:rPr>
                  <w:rFonts w:ascii="Calibri Light" w:eastAsia="Calibri" w:hAnsi="Calibri Light" w:cs="Times New Roman"/>
                  <w:sz w:val="20"/>
                  <w:szCs w:val="20"/>
                </w:rPr>
                <w:id w:val="714395023"/>
              </w:sdtPr>
              <w:sdtEndPr/>
              <w:sdtContent>
                <w:sdt>
                  <w:sdtPr>
                    <w:rPr>
                      <w:rFonts w:ascii="Calibri Light" w:eastAsia="Calibri" w:hAnsi="Calibri Light" w:cs="Times New Roman"/>
                      <w:sz w:val="20"/>
                      <w:szCs w:val="20"/>
                    </w:rPr>
                    <w:id w:val="1363173938"/>
                  </w:sdtPr>
                  <w:sdtEndPr/>
                  <w:sdtContent>
                    <w:sdt>
                      <w:sdtPr>
                        <w:rPr>
                          <w:rFonts w:ascii="Calibri Light" w:eastAsia="Calibri" w:hAnsi="Calibri Light" w:cs="Times New Roman"/>
                          <w:sz w:val="20"/>
                          <w:szCs w:val="20"/>
                        </w:rPr>
                        <w:id w:val="2090333625"/>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NRS 1313 Nursing I Medical Surgical, NRS 1312 Role Development I, NRSP 1331 Clinical Practicum I, NRS 1323 Nursing II Medical Surgical, NRS 1321 Role Development II, NRSP 1341 Clinical Practicum II, NRS 2323 Nursing III Medical Surgical,  NRS 2321 Role Development III, NRSP 2341 Clinical Practicum III, NRS 2312 Nursing IV Mental Health, NRSP 2351 NRS 2331 Role Development IV, Clinical Practicum IV, NRS 2332 Nursing Maternal Child, NRS 2341 Role Development V, NRSP 2361 Clinical Practicum V, NRS 2333 Nursing VI:  Medical Surgical, NRSP 2371 Clinical Practicum VI, NRSP 2382 Capstone </w:t>
                            </w:r>
                          </w:p>
                        </w:tc>
                      </w:sdtContent>
                    </w:sdt>
                  </w:sdtContent>
                </w:sdt>
              </w:sdtContent>
            </w:sdt>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 xml:space="preserve">Assessment </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Timetable</w:t>
            </w:r>
          </w:p>
        </w:tc>
        <w:sdt>
          <w:sdtPr>
            <w:rPr>
              <w:rFonts w:ascii="Calibri Light" w:eastAsia="Calibri" w:hAnsi="Calibri Light" w:cs="Times New Roman"/>
              <w:sz w:val="20"/>
              <w:szCs w:val="20"/>
            </w:rPr>
            <w:id w:val="736135072"/>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Fall Semesters I and II, Spring Semesters I and II, Summer Semesters I and II</w:t>
                </w:r>
              </w:p>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Final grading as determined by each session/semester.</w:t>
                </w:r>
              </w:p>
            </w:tc>
          </w:sdtContent>
        </w:sdt>
      </w:tr>
      <w:tr w:rsidR="003221A7" w:rsidRPr="003221A7" w:rsidTr="00042C94">
        <w:tc>
          <w:tcPr>
            <w:tcW w:w="214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Who is responsible for assessing and reporting on the results?</w:t>
            </w:r>
          </w:p>
        </w:tc>
        <w:sdt>
          <w:sdtPr>
            <w:rPr>
              <w:rFonts w:ascii="Calibri Light" w:eastAsia="Calibri" w:hAnsi="Calibri Light" w:cs="Times New Roman"/>
              <w:sz w:val="20"/>
              <w:szCs w:val="20"/>
            </w:rPr>
            <w:id w:val="1819230989"/>
          </w:sdtPr>
          <w:sdtEndPr/>
          <w:sdtContent>
            <w:sdt>
              <w:sdtPr>
                <w:rPr>
                  <w:rFonts w:ascii="Calibri Light" w:eastAsia="Calibri" w:hAnsi="Calibri Light" w:cs="Times New Roman"/>
                  <w:sz w:val="20"/>
                  <w:szCs w:val="20"/>
                </w:rPr>
                <w:id w:val="-1497257594"/>
              </w:sdtPr>
              <w:sdtEndPr/>
              <w:sdtContent>
                <w:sdt>
                  <w:sdtPr>
                    <w:rPr>
                      <w:rFonts w:ascii="Calibri Light" w:eastAsia="Calibri" w:hAnsi="Calibri Light" w:cs="Times New Roman"/>
                      <w:sz w:val="20"/>
                      <w:szCs w:val="20"/>
                    </w:rPr>
                    <w:id w:val="-619921521"/>
                  </w:sdtPr>
                  <w:sdtEndPr/>
                  <w:sdtContent>
                    <w:tc>
                      <w:tcPr>
                        <w:tcW w:w="7428" w:type="dxa"/>
                      </w:tcPr>
                      <w:p w:rsidR="003221A7" w:rsidRPr="003221A7" w:rsidRDefault="003221A7" w:rsidP="003221A7">
                        <w:pPr>
                          <w:rPr>
                            <w:rFonts w:ascii="Calibri Light" w:eastAsia="Calibri" w:hAnsi="Calibri Light" w:cs="Times New Roman"/>
                            <w:sz w:val="20"/>
                            <w:szCs w:val="20"/>
                          </w:rPr>
                        </w:pPr>
                        <w:r w:rsidRPr="003221A7">
                          <w:rPr>
                            <w:rFonts w:ascii="Calibri Light" w:eastAsia="Calibri" w:hAnsi="Calibri Light" w:cs="Times New Roman"/>
                            <w:sz w:val="20"/>
                            <w:szCs w:val="20"/>
                          </w:rPr>
                          <w:t>Course coordinators or full time faculty teaching the course</w:t>
                        </w:r>
                      </w:p>
                    </w:tc>
                  </w:sdtContent>
                </w:sdt>
              </w:sdtContent>
            </w:sdt>
          </w:sdtContent>
        </w:sdt>
      </w:tr>
    </w:tbl>
    <w:p w:rsidR="003221A7" w:rsidRPr="003221A7" w:rsidRDefault="003221A7" w:rsidP="003221A7">
      <w:pPr>
        <w:rPr>
          <w:rFonts w:ascii="Calibri" w:eastAsia="Calibri" w:hAnsi="Calibri" w:cs="Times New Roman"/>
          <w:color w:val="FF0000"/>
        </w:rPr>
      </w:pPr>
    </w:p>
    <w:p w:rsidR="003221A7" w:rsidRPr="003221A7" w:rsidRDefault="003221A7" w:rsidP="003221A7">
      <w:pPr>
        <w:rPr>
          <w:rFonts w:ascii="Calibri Light" w:eastAsia="Calibri" w:hAnsi="Calibri Light" w:cs="Times New Roman"/>
          <w:b/>
          <w:sz w:val="28"/>
          <w:szCs w:val="28"/>
        </w:rPr>
      </w:pPr>
      <w:r w:rsidRPr="003221A7">
        <w:rPr>
          <w:rFonts w:ascii="Calibri" w:eastAsia="Calibri" w:hAnsi="Calibri" w:cs="Times New Roman"/>
          <w:i/>
          <w:color w:val="FF0000"/>
        </w:rPr>
        <w:t xml:space="preserve">Please repeat as necessary. </w:t>
      </w:r>
    </w:p>
    <w:p w:rsidR="003221A7" w:rsidRPr="003221A7" w:rsidRDefault="003221A7" w:rsidP="003221A7">
      <w:pPr>
        <w:tabs>
          <w:tab w:val="left" w:pos="360"/>
          <w:tab w:val="left" w:pos="720"/>
        </w:tabs>
        <w:spacing w:after="120"/>
        <w:rPr>
          <w:rFonts w:ascii="Calibri Light" w:eastAsia="Calibri" w:hAnsi="Calibri Light" w:cs="Arial"/>
          <w:sz w:val="20"/>
          <w:szCs w:val="20"/>
        </w:rPr>
      </w:pPr>
    </w:p>
    <w:p w:rsidR="003221A7" w:rsidRPr="003221A7" w:rsidRDefault="003221A7" w:rsidP="003221A7">
      <w:pPr>
        <w:rPr>
          <w:rFonts w:ascii="Calibri" w:eastAsia="Calibri" w:hAnsi="Calibri" w:cs="Times New Roman"/>
        </w:rPr>
      </w:pPr>
    </w:p>
    <w:p w:rsidR="00A1383B" w:rsidRDefault="00A1383B" w:rsidP="003221A7">
      <w:pPr>
        <w:tabs>
          <w:tab w:val="left" w:pos="360"/>
          <w:tab w:val="left" w:pos="810"/>
        </w:tabs>
        <w:spacing w:after="120" w:line="240" w:lineRule="auto"/>
        <w:jc w:val="center"/>
        <w:rPr>
          <w:rFonts w:asciiTheme="majorHAnsi" w:hAnsiTheme="majorHAnsi" w:cs="Arial"/>
          <w:sz w:val="20"/>
          <w:szCs w:val="20"/>
        </w:rPr>
      </w:pPr>
    </w:p>
    <w:sectPr w:rsidR="00A1383B" w:rsidSect="00D747B9">
      <w:headerReference w:type="default" r:id="rId20"/>
      <w:footerReference w:type="even" r:id="rId21"/>
      <w:footerReference w:type="default" r:id="rId2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57" w:rsidRDefault="008E6E57" w:rsidP="00AF3758">
      <w:pPr>
        <w:spacing w:after="0" w:line="240" w:lineRule="auto"/>
      </w:pPr>
      <w:r>
        <w:separator/>
      </w:r>
    </w:p>
  </w:endnote>
  <w:endnote w:type="continuationSeparator" w:id="0">
    <w:p w:rsidR="008E6E57" w:rsidRDefault="008E6E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D1" w:rsidRDefault="005646D1" w:rsidP="007C6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6D1" w:rsidRDefault="005646D1"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D1" w:rsidRDefault="005646D1" w:rsidP="007C69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870">
      <w:rPr>
        <w:rStyle w:val="PageNumber"/>
        <w:noProof/>
      </w:rPr>
      <w:t>10</w:t>
    </w:r>
    <w:r>
      <w:rPr>
        <w:rStyle w:val="PageNumber"/>
      </w:rPr>
      <w:fldChar w:fldCharType="end"/>
    </w:r>
  </w:p>
  <w:p w:rsidR="005646D1" w:rsidRDefault="005646D1" w:rsidP="005464C5">
    <w:pPr>
      <w:pStyle w:val="Footer"/>
      <w:ind w:right="360"/>
      <w:jc w:val="center"/>
    </w:pPr>
  </w:p>
  <w:p w:rsidR="005646D1" w:rsidRDefault="00564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57" w:rsidRDefault="008E6E57" w:rsidP="00AF3758">
      <w:pPr>
        <w:spacing w:after="0" w:line="240" w:lineRule="auto"/>
      </w:pPr>
      <w:r>
        <w:separator/>
      </w:r>
    </w:p>
  </w:footnote>
  <w:footnote w:type="continuationSeparator" w:id="0">
    <w:p w:rsidR="008E6E57" w:rsidRDefault="008E6E5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D1" w:rsidRPr="00986BD2" w:rsidRDefault="005646D1"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64B09"/>
    <w:multiLevelType w:val="hybridMultilevel"/>
    <w:tmpl w:val="BB985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9"/>
  </w:num>
  <w:num w:numId="5">
    <w:abstractNumId w:val="1"/>
  </w:num>
  <w:num w:numId="6">
    <w:abstractNumId w:val="12"/>
  </w:num>
  <w:num w:numId="7">
    <w:abstractNumId w:val="11"/>
  </w:num>
  <w:num w:numId="8">
    <w:abstractNumId w:val="21"/>
  </w:num>
  <w:num w:numId="9">
    <w:abstractNumId w:val="4"/>
  </w:num>
  <w:num w:numId="10">
    <w:abstractNumId w:val="14"/>
  </w:num>
  <w:num w:numId="11">
    <w:abstractNumId w:val="17"/>
  </w:num>
  <w:num w:numId="12">
    <w:abstractNumId w:val="16"/>
  </w:num>
  <w:num w:numId="13">
    <w:abstractNumId w:val="13"/>
  </w:num>
  <w:num w:numId="14">
    <w:abstractNumId w:val="19"/>
  </w:num>
  <w:num w:numId="15">
    <w:abstractNumId w:val="6"/>
  </w:num>
  <w:num w:numId="16">
    <w:abstractNumId w:val="2"/>
  </w:num>
  <w:num w:numId="17">
    <w:abstractNumId w:val="20"/>
  </w:num>
  <w:num w:numId="18">
    <w:abstractNumId w:val="15"/>
  </w:num>
  <w:num w:numId="19">
    <w:abstractNumId w:val="18"/>
  </w:num>
  <w:num w:numId="20">
    <w:abstractNumId w:val="7"/>
  </w:num>
  <w:num w:numId="21">
    <w:abstractNumId w:val="3"/>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82B"/>
    <w:rsid w:val="00024BA5"/>
    <w:rsid w:val="00042C94"/>
    <w:rsid w:val="00060870"/>
    <w:rsid w:val="00074149"/>
    <w:rsid w:val="000842D2"/>
    <w:rsid w:val="000A7985"/>
    <w:rsid w:val="000C0AAE"/>
    <w:rsid w:val="000C7FBD"/>
    <w:rsid w:val="000D06F1"/>
    <w:rsid w:val="000E1A06"/>
    <w:rsid w:val="00102DDC"/>
    <w:rsid w:val="00103070"/>
    <w:rsid w:val="001042B6"/>
    <w:rsid w:val="00141A9C"/>
    <w:rsid w:val="001507FF"/>
    <w:rsid w:val="00151451"/>
    <w:rsid w:val="0015426F"/>
    <w:rsid w:val="00156EE5"/>
    <w:rsid w:val="00161FC2"/>
    <w:rsid w:val="001639AC"/>
    <w:rsid w:val="00183D01"/>
    <w:rsid w:val="00185D67"/>
    <w:rsid w:val="00186D3C"/>
    <w:rsid w:val="00196E4A"/>
    <w:rsid w:val="001A09B3"/>
    <w:rsid w:val="001A5DD5"/>
    <w:rsid w:val="001D037D"/>
    <w:rsid w:val="001D43DA"/>
    <w:rsid w:val="002016D1"/>
    <w:rsid w:val="00212A76"/>
    <w:rsid w:val="002233E8"/>
    <w:rsid w:val="002239A8"/>
    <w:rsid w:val="0022455D"/>
    <w:rsid w:val="00227596"/>
    <w:rsid w:val="002315B0"/>
    <w:rsid w:val="00236EDC"/>
    <w:rsid w:val="00245F9B"/>
    <w:rsid w:val="00251356"/>
    <w:rsid w:val="00253F14"/>
    <w:rsid w:val="00254447"/>
    <w:rsid w:val="00256DF6"/>
    <w:rsid w:val="00261ACE"/>
    <w:rsid w:val="00262EF1"/>
    <w:rsid w:val="00265C17"/>
    <w:rsid w:val="00284BC9"/>
    <w:rsid w:val="00285023"/>
    <w:rsid w:val="00295250"/>
    <w:rsid w:val="002C0430"/>
    <w:rsid w:val="002C7E6E"/>
    <w:rsid w:val="003221A7"/>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B1C28"/>
    <w:rsid w:val="003C1E57"/>
    <w:rsid w:val="003C220A"/>
    <w:rsid w:val="003E110D"/>
    <w:rsid w:val="003E5661"/>
    <w:rsid w:val="003F32F3"/>
    <w:rsid w:val="003F37F5"/>
    <w:rsid w:val="00404D82"/>
    <w:rsid w:val="004072F1"/>
    <w:rsid w:val="00407B20"/>
    <w:rsid w:val="00424FAB"/>
    <w:rsid w:val="004257B6"/>
    <w:rsid w:val="00436F3A"/>
    <w:rsid w:val="00473252"/>
    <w:rsid w:val="004813C5"/>
    <w:rsid w:val="004865E2"/>
    <w:rsid w:val="00487771"/>
    <w:rsid w:val="00491F76"/>
    <w:rsid w:val="004A02C1"/>
    <w:rsid w:val="004A268E"/>
    <w:rsid w:val="004A7706"/>
    <w:rsid w:val="004B7C94"/>
    <w:rsid w:val="004C156C"/>
    <w:rsid w:val="004F3C87"/>
    <w:rsid w:val="00510D8B"/>
    <w:rsid w:val="005161BE"/>
    <w:rsid w:val="00522E96"/>
    <w:rsid w:val="00526713"/>
    <w:rsid w:val="005268B8"/>
    <w:rsid w:val="00526B81"/>
    <w:rsid w:val="00531B09"/>
    <w:rsid w:val="0053245F"/>
    <w:rsid w:val="00533BB1"/>
    <w:rsid w:val="005464C5"/>
    <w:rsid w:val="00551221"/>
    <w:rsid w:val="005522E4"/>
    <w:rsid w:val="005646D1"/>
    <w:rsid w:val="00566F0B"/>
    <w:rsid w:val="00584C22"/>
    <w:rsid w:val="00592A95"/>
    <w:rsid w:val="00594AF5"/>
    <w:rsid w:val="005B3CA3"/>
    <w:rsid w:val="005C0CF4"/>
    <w:rsid w:val="005C12DD"/>
    <w:rsid w:val="005C79C4"/>
    <w:rsid w:val="005E759F"/>
    <w:rsid w:val="006179CB"/>
    <w:rsid w:val="006263B7"/>
    <w:rsid w:val="006318E6"/>
    <w:rsid w:val="00634126"/>
    <w:rsid w:val="00636DB3"/>
    <w:rsid w:val="00651865"/>
    <w:rsid w:val="0066005B"/>
    <w:rsid w:val="0066203A"/>
    <w:rsid w:val="006657FB"/>
    <w:rsid w:val="00677A48"/>
    <w:rsid w:val="00681E52"/>
    <w:rsid w:val="00684C85"/>
    <w:rsid w:val="006908B0"/>
    <w:rsid w:val="00695468"/>
    <w:rsid w:val="00696070"/>
    <w:rsid w:val="006A2DDD"/>
    <w:rsid w:val="006A7D4E"/>
    <w:rsid w:val="006B1394"/>
    <w:rsid w:val="006B52C0"/>
    <w:rsid w:val="006D0246"/>
    <w:rsid w:val="006D62A2"/>
    <w:rsid w:val="006E6117"/>
    <w:rsid w:val="006E729B"/>
    <w:rsid w:val="007002A1"/>
    <w:rsid w:val="00712045"/>
    <w:rsid w:val="00721450"/>
    <w:rsid w:val="0073025F"/>
    <w:rsid w:val="0073125A"/>
    <w:rsid w:val="00732033"/>
    <w:rsid w:val="00732FEB"/>
    <w:rsid w:val="00736F2F"/>
    <w:rsid w:val="00742890"/>
    <w:rsid w:val="0074367B"/>
    <w:rsid w:val="00747EBB"/>
    <w:rsid w:val="00750AF6"/>
    <w:rsid w:val="0075753D"/>
    <w:rsid w:val="0076722D"/>
    <w:rsid w:val="0077168A"/>
    <w:rsid w:val="00775676"/>
    <w:rsid w:val="007921A9"/>
    <w:rsid w:val="0079240B"/>
    <w:rsid w:val="007A06B9"/>
    <w:rsid w:val="007A14BA"/>
    <w:rsid w:val="007B06A0"/>
    <w:rsid w:val="007C1F6B"/>
    <w:rsid w:val="007C69AF"/>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E6E57"/>
    <w:rsid w:val="008F3F4D"/>
    <w:rsid w:val="008F7811"/>
    <w:rsid w:val="00903372"/>
    <w:rsid w:val="00913CCB"/>
    <w:rsid w:val="0092555A"/>
    <w:rsid w:val="00937B41"/>
    <w:rsid w:val="00942593"/>
    <w:rsid w:val="00953239"/>
    <w:rsid w:val="00967BF3"/>
    <w:rsid w:val="00971C58"/>
    <w:rsid w:val="00990763"/>
    <w:rsid w:val="00995B6B"/>
    <w:rsid w:val="009977A9"/>
    <w:rsid w:val="009A529F"/>
    <w:rsid w:val="009A533E"/>
    <w:rsid w:val="009B1FE3"/>
    <w:rsid w:val="009B46D1"/>
    <w:rsid w:val="009E7000"/>
    <w:rsid w:val="009F20C2"/>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73028"/>
    <w:rsid w:val="00B82A53"/>
    <w:rsid w:val="00B96609"/>
    <w:rsid w:val="00BA6583"/>
    <w:rsid w:val="00BB3245"/>
    <w:rsid w:val="00BC213B"/>
    <w:rsid w:val="00BD3C8B"/>
    <w:rsid w:val="00BE069E"/>
    <w:rsid w:val="00BF7CD5"/>
    <w:rsid w:val="00C109AC"/>
    <w:rsid w:val="00C12816"/>
    <w:rsid w:val="00C12D28"/>
    <w:rsid w:val="00C1468F"/>
    <w:rsid w:val="00C23CC7"/>
    <w:rsid w:val="00C334FF"/>
    <w:rsid w:val="00C502E1"/>
    <w:rsid w:val="00C55931"/>
    <w:rsid w:val="00C61549"/>
    <w:rsid w:val="00C6271D"/>
    <w:rsid w:val="00C64D43"/>
    <w:rsid w:val="00C65C42"/>
    <w:rsid w:val="00C94E84"/>
    <w:rsid w:val="00CA30ED"/>
    <w:rsid w:val="00CB644C"/>
    <w:rsid w:val="00CC0D13"/>
    <w:rsid w:val="00CC4137"/>
    <w:rsid w:val="00CD05C7"/>
    <w:rsid w:val="00CE5155"/>
    <w:rsid w:val="00CF6C9F"/>
    <w:rsid w:val="00D0686A"/>
    <w:rsid w:val="00D1235B"/>
    <w:rsid w:val="00D23594"/>
    <w:rsid w:val="00D34B13"/>
    <w:rsid w:val="00D3547B"/>
    <w:rsid w:val="00D44977"/>
    <w:rsid w:val="00D51205"/>
    <w:rsid w:val="00D57620"/>
    <w:rsid w:val="00D57716"/>
    <w:rsid w:val="00D67AC4"/>
    <w:rsid w:val="00D73EFD"/>
    <w:rsid w:val="00D747B9"/>
    <w:rsid w:val="00D87BDA"/>
    <w:rsid w:val="00D95DBE"/>
    <w:rsid w:val="00D979DD"/>
    <w:rsid w:val="00DA0F68"/>
    <w:rsid w:val="00DC7207"/>
    <w:rsid w:val="00DD768A"/>
    <w:rsid w:val="00DE4CF4"/>
    <w:rsid w:val="00DE4F59"/>
    <w:rsid w:val="00DF5FD5"/>
    <w:rsid w:val="00E01C88"/>
    <w:rsid w:val="00E05AD1"/>
    <w:rsid w:val="00E42ED6"/>
    <w:rsid w:val="00E4378C"/>
    <w:rsid w:val="00E45868"/>
    <w:rsid w:val="00E63382"/>
    <w:rsid w:val="00E63573"/>
    <w:rsid w:val="00E90322"/>
    <w:rsid w:val="00EB160E"/>
    <w:rsid w:val="00EC6970"/>
    <w:rsid w:val="00EC7C0B"/>
    <w:rsid w:val="00EE1658"/>
    <w:rsid w:val="00EE2924"/>
    <w:rsid w:val="00EF2A44"/>
    <w:rsid w:val="00F0235A"/>
    <w:rsid w:val="00F15A9C"/>
    <w:rsid w:val="00F473AF"/>
    <w:rsid w:val="00F60E18"/>
    <w:rsid w:val="00F645B5"/>
    <w:rsid w:val="00F72CFF"/>
    <w:rsid w:val="00F808AF"/>
    <w:rsid w:val="00F80F05"/>
    <w:rsid w:val="00F84F77"/>
    <w:rsid w:val="00F85A46"/>
    <w:rsid w:val="00F87231"/>
    <w:rsid w:val="00FB00D4"/>
    <w:rsid w:val="00FB642D"/>
    <w:rsid w:val="00FD23AC"/>
    <w:rsid w:val="00FD2FBE"/>
    <w:rsid w:val="00FD3E77"/>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563DC0D-A684-4963-A17B-B6F7AE40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436">
    <w:name w:val="Pa436"/>
    <w:basedOn w:val="Normal"/>
    <w:next w:val="Normal"/>
    <w:uiPriority w:val="99"/>
    <w:rsid w:val="005161BE"/>
    <w:pPr>
      <w:autoSpaceDE w:val="0"/>
      <w:autoSpaceDN w:val="0"/>
      <w:adjustRightInd w:val="0"/>
      <w:spacing w:after="0" w:line="241" w:lineRule="atLeast"/>
    </w:pPr>
    <w:rPr>
      <w:rFonts w:ascii="Book Antiqua" w:hAnsi="Book Antiqua"/>
      <w:sz w:val="24"/>
      <w:szCs w:val="24"/>
    </w:rPr>
  </w:style>
  <w:style w:type="paragraph" w:styleId="BodyTextIndent2">
    <w:name w:val="Body Text Indent 2"/>
    <w:basedOn w:val="Normal"/>
    <w:link w:val="BodyTextIndent2Char"/>
    <w:uiPriority w:val="99"/>
    <w:semiHidden/>
    <w:unhideWhenUsed/>
    <w:rsid w:val="005161BE"/>
    <w:pPr>
      <w:spacing w:after="120" w:line="480" w:lineRule="auto"/>
      <w:ind w:left="360"/>
    </w:pPr>
  </w:style>
  <w:style w:type="character" w:customStyle="1" w:styleId="BodyTextIndent2Char">
    <w:name w:val="Body Text Indent 2 Char"/>
    <w:basedOn w:val="DefaultParagraphFont"/>
    <w:link w:val="BodyTextIndent2"/>
    <w:uiPriority w:val="99"/>
    <w:semiHidden/>
    <w:rsid w:val="005161BE"/>
  </w:style>
  <w:style w:type="paragraph" w:styleId="Title">
    <w:name w:val="Title"/>
    <w:basedOn w:val="Normal"/>
    <w:next w:val="Normal"/>
    <w:link w:val="TitleChar"/>
    <w:uiPriority w:val="10"/>
    <w:qFormat/>
    <w:rsid w:val="005161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1BE"/>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32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3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3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emf"/><Relationship Id="rId18" Type="http://schemas.openxmlformats.org/officeDocument/2006/relationships/hyperlink" Target="mailto:rsteinbruegge@nlnac.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image" Target="cid:image002.jpg@01D1749F.AFA170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19" Type="http://schemas.openxmlformats.org/officeDocument/2006/relationships/hyperlink" Target="http://www.acenursing.org/" TargetMode="External"/><Relationship Id="rId4" Type="http://schemas.openxmlformats.org/officeDocument/2006/relationships/settings" Target="settings.xml"/><Relationship Id="rId9" Type="http://schemas.openxmlformats.org/officeDocument/2006/relationships/hyperlink" Target="mailto:rsmiller@astate.edu" TargetMode="External"/><Relationship Id="rId14" Type="http://schemas.openxmlformats.org/officeDocument/2006/relationships/image" Target="media/image3.emf"/><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3E1CB1" w:rsidP="003E1CB1">
          <w:pPr>
            <w:pStyle w:val="357F5D400B4A4253B91561E60318C85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3E1CB1" w:rsidP="003E1CB1">
          <w:pPr>
            <w:pStyle w:val="A31438DED203428E8982D8D136A8C5B8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D306F24D684DFEB8E3E0F4364B37F0"/>
        <w:category>
          <w:name w:val="General"/>
          <w:gallery w:val="placeholder"/>
        </w:category>
        <w:types>
          <w:type w:val="bbPlcHdr"/>
        </w:types>
        <w:behaviors>
          <w:behavior w:val="content"/>
        </w:behaviors>
        <w:guid w:val="{FEC2458C-5FF3-4601-888F-DA6325619E03}"/>
      </w:docPartPr>
      <w:docPartBody>
        <w:p w:rsidR="003F3E80" w:rsidRDefault="003E1CB1" w:rsidP="003E1CB1">
          <w:pPr>
            <w:pStyle w:val="C7D306F24D684DFEB8E3E0F4364B37F0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22CB73E42D4A12976B2152167FB5F6"/>
        <w:category>
          <w:name w:val="General"/>
          <w:gallery w:val="placeholder"/>
        </w:category>
        <w:types>
          <w:type w:val="bbPlcHdr"/>
        </w:types>
        <w:behaviors>
          <w:behavior w:val="content"/>
        </w:behaviors>
        <w:guid w:val="{DDCBD243-7434-4A69-A18C-367F41D2D700}"/>
      </w:docPartPr>
      <w:docPartBody>
        <w:p w:rsidR="003F3E80" w:rsidRDefault="003E1CB1" w:rsidP="003E1CB1">
          <w:pPr>
            <w:pStyle w:val="D322CB73E42D4A12976B2152167FB5F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D210E55098846F495DA6CBBF7687F47"/>
        <w:category>
          <w:name w:val="General"/>
          <w:gallery w:val="placeholder"/>
        </w:category>
        <w:types>
          <w:type w:val="bbPlcHdr"/>
        </w:types>
        <w:behaviors>
          <w:behavior w:val="content"/>
        </w:behaviors>
        <w:guid w:val="{C59BA817-A3B4-4900-A22E-555223DC1C44}"/>
      </w:docPartPr>
      <w:docPartBody>
        <w:p w:rsidR="003F3E80" w:rsidRDefault="00E05783" w:rsidP="00E05783">
          <w:pPr>
            <w:pStyle w:val="BD210E55098846F495DA6CBBF7687F4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79191488C5C4C2A9F61E78683EB5FE9"/>
        <w:category>
          <w:name w:val="General"/>
          <w:gallery w:val="placeholder"/>
        </w:category>
        <w:types>
          <w:type w:val="bbPlcHdr"/>
        </w:types>
        <w:behaviors>
          <w:behavior w:val="content"/>
        </w:behaviors>
        <w:guid w:val="{0394E902-7AC8-41B1-A32A-68A9ABB07817}"/>
      </w:docPartPr>
      <w:docPartBody>
        <w:p w:rsidR="003F3E80" w:rsidRDefault="003E1CB1" w:rsidP="003E1CB1">
          <w:pPr>
            <w:pStyle w:val="479191488C5C4C2A9F61E78683EB5FE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244A14"/>
    <w:rsid w:val="002A258E"/>
    <w:rsid w:val="00303AE7"/>
    <w:rsid w:val="003E1CB1"/>
    <w:rsid w:val="003F3E80"/>
    <w:rsid w:val="004335B1"/>
    <w:rsid w:val="004B3805"/>
    <w:rsid w:val="004E1A75"/>
    <w:rsid w:val="00546CC9"/>
    <w:rsid w:val="00587536"/>
    <w:rsid w:val="005C7943"/>
    <w:rsid w:val="005D5D2F"/>
    <w:rsid w:val="00602EE2"/>
    <w:rsid w:val="00607B2D"/>
    <w:rsid w:val="00623293"/>
    <w:rsid w:val="006A76E2"/>
    <w:rsid w:val="00757AAF"/>
    <w:rsid w:val="00762B72"/>
    <w:rsid w:val="007A0210"/>
    <w:rsid w:val="00822EE1"/>
    <w:rsid w:val="0090371E"/>
    <w:rsid w:val="00956B3C"/>
    <w:rsid w:val="009856DC"/>
    <w:rsid w:val="009B6AB6"/>
    <w:rsid w:val="009C008A"/>
    <w:rsid w:val="009F4C18"/>
    <w:rsid w:val="00AD5D56"/>
    <w:rsid w:val="00AF6B44"/>
    <w:rsid w:val="00B2559E"/>
    <w:rsid w:val="00B46AFF"/>
    <w:rsid w:val="00B634DA"/>
    <w:rsid w:val="00BF37CC"/>
    <w:rsid w:val="00CD4EF8"/>
    <w:rsid w:val="00E05783"/>
    <w:rsid w:val="00E3595C"/>
    <w:rsid w:val="00E37A95"/>
    <w:rsid w:val="00EC74A9"/>
    <w:rsid w:val="00F7060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3A53-4C98-43E5-901C-C87B3F06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7974</Words>
  <Characters>45457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KAREN LYN BLUE</cp:lastModifiedBy>
  <cp:revision>2</cp:revision>
  <cp:lastPrinted>2016-04-22T16:49:00Z</cp:lastPrinted>
  <dcterms:created xsi:type="dcterms:W3CDTF">2016-04-22T17:14:00Z</dcterms:created>
  <dcterms:modified xsi:type="dcterms:W3CDTF">2016-04-22T17:14:00Z</dcterms:modified>
</cp:coreProperties>
</file>